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B09" w:rsidRDefault="00FC7B09" w:rsidP="00FC7B09">
      <w:pPr>
        <w:rPr>
          <w:color w:val="E78336"/>
          <w:sz w:val="32"/>
          <w:szCs w:val="32"/>
        </w:rPr>
      </w:pPr>
    </w:p>
    <w:p w:rsidR="00FC7B09" w:rsidRDefault="00FC7B09" w:rsidP="00FC7B09">
      <w:pPr>
        <w:ind w:left="12" w:firstLine="708"/>
        <w:jc w:val="right"/>
        <w:rPr>
          <w:color w:val="1E3A5F"/>
          <w:sz w:val="28"/>
          <w:szCs w:val="28"/>
        </w:rPr>
      </w:pPr>
      <w:r>
        <w:rPr>
          <w:color w:val="1E3A5F"/>
          <w:sz w:val="28"/>
          <w:szCs w:val="28"/>
        </w:rPr>
        <w:t>Société : XXX</w:t>
      </w:r>
    </w:p>
    <w:p w:rsidR="00FC7B09" w:rsidRDefault="00FC7B09" w:rsidP="00FC7B09">
      <w:pPr>
        <w:ind w:left="12" w:firstLine="708"/>
        <w:jc w:val="right"/>
        <w:rPr>
          <w:color w:val="1E3A5F"/>
          <w:sz w:val="28"/>
          <w:szCs w:val="28"/>
        </w:rPr>
      </w:pPr>
      <w:r>
        <w:rPr>
          <w:color w:val="1E3A5F"/>
          <w:sz w:val="28"/>
          <w:szCs w:val="28"/>
        </w:rPr>
        <w:t>Adresse : XXX</w:t>
      </w:r>
    </w:p>
    <w:p w:rsidR="00FC7B09" w:rsidRDefault="00FC7B09" w:rsidP="00FC7B09">
      <w:pPr>
        <w:ind w:left="12" w:firstLine="708"/>
        <w:jc w:val="right"/>
        <w:rPr>
          <w:color w:val="1E3A5F"/>
          <w:sz w:val="28"/>
          <w:szCs w:val="28"/>
        </w:rPr>
      </w:pPr>
      <w:r>
        <w:rPr>
          <w:color w:val="1E3A5F"/>
          <w:sz w:val="28"/>
          <w:szCs w:val="28"/>
        </w:rPr>
        <w:t xml:space="preserve">Contact : NOM Prénom </w:t>
      </w:r>
    </w:p>
    <w:p w:rsidR="00FC7B09" w:rsidRPr="00672128" w:rsidRDefault="00FC7B09" w:rsidP="00FC7B09">
      <w:pPr>
        <w:ind w:left="12" w:firstLine="708"/>
        <w:jc w:val="right"/>
        <w:rPr>
          <w:color w:val="1E3A5F"/>
          <w:sz w:val="28"/>
          <w:szCs w:val="28"/>
        </w:rPr>
      </w:pPr>
      <w:r>
        <w:rPr>
          <w:color w:val="1E3A5F"/>
          <w:sz w:val="28"/>
          <w:szCs w:val="28"/>
        </w:rPr>
        <w:t>(Mail)</w:t>
      </w:r>
    </w:p>
    <w:p w:rsidR="00FC7B09" w:rsidRDefault="00FC7B09" w:rsidP="00FC7B09">
      <w:pPr>
        <w:jc w:val="right"/>
        <w:rPr>
          <w:color w:val="1E3A5F"/>
          <w:sz w:val="32"/>
          <w:szCs w:val="32"/>
        </w:rPr>
      </w:pPr>
    </w:p>
    <w:p w:rsidR="00FC7B09" w:rsidRDefault="00FC7B09" w:rsidP="00FC7B09">
      <w:pPr>
        <w:jc w:val="center"/>
        <w:rPr>
          <w:color w:val="E78336"/>
          <w:sz w:val="40"/>
          <w:szCs w:val="32"/>
        </w:rPr>
      </w:pPr>
    </w:p>
    <w:p w:rsidR="00FC7B09" w:rsidRDefault="00FC7B09" w:rsidP="00FC7B09">
      <w:pPr>
        <w:jc w:val="center"/>
        <w:rPr>
          <w:color w:val="E78336"/>
          <w:sz w:val="40"/>
          <w:szCs w:val="32"/>
        </w:rPr>
      </w:pPr>
    </w:p>
    <w:p w:rsidR="00FC7B09" w:rsidRDefault="00FC7B09" w:rsidP="00FC7B09">
      <w:pPr>
        <w:jc w:val="center"/>
        <w:rPr>
          <w:color w:val="E78336"/>
          <w:sz w:val="40"/>
          <w:szCs w:val="32"/>
        </w:rPr>
      </w:pPr>
    </w:p>
    <w:p w:rsidR="005259B6" w:rsidRDefault="005259B6" w:rsidP="00FC7B09">
      <w:pPr>
        <w:jc w:val="center"/>
        <w:rPr>
          <w:color w:val="E78336"/>
          <w:sz w:val="40"/>
          <w:szCs w:val="32"/>
        </w:rPr>
      </w:pPr>
    </w:p>
    <w:p w:rsidR="005259B6" w:rsidRDefault="005259B6" w:rsidP="00FC7B09">
      <w:pPr>
        <w:jc w:val="center"/>
        <w:rPr>
          <w:color w:val="E78336"/>
          <w:sz w:val="40"/>
          <w:szCs w:val="32"/>
        </w:rPr>
      </w:pPr>
    </w:p>
    <w:p w:rsidR="005259B6" w:rsidRDefault="005259B6" w:rsidP="00FC7B09">
      <w:pPr>
        <w:jc w:val="center"/>
        <w:rPr>
          <w:color w:val="E78336"/>
          <w:sz w:val="40"/>
          <w:szCs w:val="32"/>
        </w:rPr>
      </w:pPr>
    </w:p>
    <w:p w:rsidR="00FC7B09" w:rsidRDefault="00FC7B09" w:rsidP="00FC7B09">
      <w:pPr>
        <w:jc w:val="center"/>
        <w:rPr>
          <w:color w:val="E78336"/>
          <w:sz w:val="40"/>
          <w:szCs w:val="32"/>
        </w:rPr>
      </w:pPr>
    </w:p>
    <w:p w:rsidR="00B85810" w:rsidRDefault="00FC7B09" w:rsidP="00FC7B09">
      <w:pPr>
        <w:jc w:val="center"/>
        <w:rPr>
          <w:color w:val="E78336"/>
          <w:sz w:val="44"/>
          <w:szCs w:val="32"/>
        </w:rPr>
      </w:pPr>
      <w:r w:rsidRPr="005259B6">
        <w:rPr>
          <w:color w:val="E78336"/>
          <w:sz w:val="44"/>
          <w:szCs w:val="32"/>
        </w:rPr>
        <w:t>CAHIER DES CHARGES</w:t>
      </w:r>
    </w:p>
    <w:p w:rsidR="005259B6" w:rsidRPr="005259B6" w:rsidRDefault="005259B6" w:rsidP="00FC7B09">
      <w:pPr>
        <w:jc w:val="center"/>
        <w:rPr>
          <w:color w:val="E78336"/>
          <w:sz w:val="44"/>
          <w:szCs w:val="32"/>
        </w:rPr>
      </w:pPr>
    </w:p>
    <w:p w:rsidR="00FC7B09" w:rsidRPr="005259B6" w:rsidRDefault="00FC7B09" w:rsidP="00672128">
      <w:pPr>
        <w:jc w:val="center"/>
        <w:rPr>
          <w:color w:val="E78336"/>
          <w:sz w:val="36"/>
          <w:szCs w:val="32"/>
        </w:rPr>
      </w:pPr>
      <w:r w:rsidRPr="005259B6">
        <w:rPr>
          <w:color w:val="E78336"/>
          <w:sz w:val="36"/>
          <w:szCs w:val="32"/>
        </w:rPr>
        <w:t>FLUIDES DE COUPE</w:t>
      </w:r>
    </w:p>
    <w:p w:rsidR="00672128" w:rsidRDefault="00672128" w:rsidP="00672128">
      <w:pPr>
        <w:jc w:val="center"/>
        <w:rPr>
          <w:color w:val="E78336"/>
          <w:sz w:val="32"/>
          <w:szCs w:val="32"/>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FC7B09" w:rsidRDefault="00FC7B09" w:rsidP="00D921C5">
      <w:pPr>
        <w:ind w:left="720"/>
        <w:rPr>
          <w:rFonts w:ascii="Helvetica Condensed" w:hAnsi="Helvetica Condensed"/>
        </w:rPr>
      </w:pPr>
    </w:p>
    <w:p w:rsidR="003B3981" w:rsidRDefault="003B3981" w:rsidP="003B3981">
      <w:pPr>
        <w:tabs>
          <w:tab w:val="left" w:pos="3408"/>
        </w:tabs>
        <w:rPr>
          <w:rFonts w:ascii="Arial" w:hAnsi="Arial" w:cs="Arial"/>
          <w:bCs/>
          <w:iCs/>
          <w:sz w:val="22"/>
        </w:rPr>
      </w:pPr>
      <w:r>
        <w:rPr>
          <w:rFonts w:ascii="Arial" w:hAnsi="Arial" w:cs="Arial"/>
          <w:bCs/>
          <w:iCs/>
          <w:sz w:val="22"/>
        </w:rPr>
        <w:tab/>
      </w:r>
    </w:p>
    <w:p w:rsidR="00FC7B09" w:rsidRDefault="00FC7B09" w:rsidP="003B3981">
      <w:pPr>
        <w:tabs>
          <w:tab w:val="left" w:pos="3408"/>
        </w:tabs>
        <w:rPr>
          <w:rFonts w:ascii="Arial" w:hAnsi="Arial" w:cs="Arial"/>
          <w:bCs/>
          <w:iCs/>
          <w:sz w:val="22"/>
        </w:rPr>
      </w:pPr>
    </w:p>
    <w:p w:rsidR="00FC7B09" w:rsidRDefault="00FC7B09" w:rsidP="00FC7B09">
      <w:pPr>
        <w:rPr>
          <w:rFonts w:ascii="Arial" w:hAnsi="Arial" w:cs="Arial"/>
          <w:bCs/>
          <w:iCs/>
          <w:sz w:val="22"/>
        </w:rPr>
      </w:pPr>
    </w:p>
    <w:p w:rsidR="00FC7B09" w:rsidRDefault="00FC7B09" w:rsidP="00FC7B09">
      <w:pPr>
        <w:rPr>
          <w:rFonts w:ascii="Arial" w:hAnsi="Arial" w:cs="Arial"/>
          <w:bCs/>
          <w:iCs/>
          <w:sz w:val="22"/>
        </w:rPr>
      </w:pPr>
    </w:p>
    <w:p w:rsidR="00FC7B09" w:rsidRDefault="00FC7B09" w:rsidP="00FC7B09"/>
    <w:p w:rsidR="00FC7B09" w:rsidRPr="005259B6" w:rsidRDefault="00FC7B09" w:rsidP="005259B6">
      <w:pPr>
        <w:jc w:val="center"/>
        <w:rPr>
          <w:color w:val="1E3A5F"/>
          <w:sz w:val="32"/>
          <w:szCs w:val="28"/>
        </w:rPr>
      </w:pPr>
      <w:r w:rsidRPr="005259B6">
        <w:rPr>
          <w:color w:val="1E3A5F"/>
          <w:sz w:val="32"/>
          <w:szCs w:val="28"/>
        </w:rPr>
        <w:t>Sommaire</w:t>
      </w:r>
    </w:p>
    <w:p w:rsidR="00FC7B09" w:rsidRPr="005259B6" w:rsidRDefault="00FC7B09" w:rsidP="005259B6">
      <w:pPr>
        <w:rPr>
          <w:rFonts w:ascii="Helvetica Condensed" w:hAnsi="Helvetica Condensed"/>
          <w:color w:val="7F7F7F" w:themeColor="text1" w:themeTint="80"/>
          <w:sz w:val="26"/>
        </w:rPr>
      </w:pPr>
      <w:r w:rsidRPr="005259B6">
        <w:rPr>
          <w:sz w:val="28"/>
        </w:rPr>
        <w:fldChar w:fldCharType="begin"/>
      </w:r>
      <w:r w:rsidRPr="005259B6">
        <w:rPr>
          <w:sz w:val="28"/>
        </w:rPr>
        <w:instrText xml:space="preserve"> TOC \o "1-1" \h \z \u </w:instrText>
      </w:r>
      <w:r w:rsidRPr="005259B6">
        <w:rPr>
          <w:sz w:val="28"/>
        </w:rPr>
        <w:fldChar w:fldCharType="separate"/>
      </w:r>
      <w:hyperlink w:anchor="_Toc529435975" w:history="1">
        <w:r w:rsidRPr="005259B6">
          <w:rPr>
            <w:rFonts w:ascii="Helvetica Condensed" w:hAnsi="Helvetica Condensed"/>
            <w:color w:val="7F7F7F" w:themeColor="text1" w:themeTint="80"/>
            <w:sz w:val="26"/>
          </w:rPr>
          <w:t>1</w:t>
        </w:r>
        <w:r w:rsidRPr="005259B6">
          <w:rPr>
            <w:rFonts w:ascii="Helvetica Condensed" w:hAnsi="Helvetica Condensed"/>
            <w:color w:val="7F7F7F" w:themeColor="text1" w:themeTint="80"/>
            <w:sz w:val="26"/>
          </w:rPr>
          <w:tab/>
        </w:r>
        <w:r w:rsidRPr="005259B6">
          <w:rPr>
            <w:rFonts w:ascii="Helvetica Condensed" w:hAnsi="Helvetica Condensed"/>
            <w:color w:val="7F7F7F" w:themeColor="text1" w:themeTint="80"/>
            <w:sz w:val="26"/>
          </w:rPr>
          <w:t>Conditions de consultation</w:t>
        </w:r>
        <w:r w:rsidR="005259B6" w:rsidRPr="005259B6">
          <w:rPr>
            <w:rFonts w:ascii="Helvetica Condensed" w:hAnsi="Helvetica Condensed"/>
            <w:color w:val="7F7F7F" w:themeColor="text1" w:themeTint="80"/>
            <w:sz w:val="26"/>
          </w:rPr>
          <w:t xml:space="preserve"> ……………………………………………………………………..</w:t>
        </w:r>
        <w:r w:rsidRPr="005259B6">
          <w:rPr>
            <w:rFonts w:ascii="Helvetica Condensed" w:hAnsi="Helvetica Condensed"/>
            <w:webHidden/>
            <w:color w:val="7F7F7F" w:themeColor="text1" w:themeTint="80"/>
            <w:sz w:val="26"/>
          </w:rPr>
          <w:fldChar w:fldCharType="begin"/>
        </w:r>
        <w:r w:rsidRPr="005259B6">
          <w:rPr>
            <w:rFonts w:ascii="Helvetica Condensed" w:hAnsi="Helvetica Condensed"/>
            <w:webHidden/>
            <w:color w:val="7F7F7F" w:themeColor="text1" w:themeTint="80"/>
            <w:sz w:val="26"/>
          </w:rPr>
          <w:instrText xml:space="preserve"> PAGEREF _Toc529435975 \h </w:instrText>
        </w:r>
        <w:r w:rsidRPr="005259B6">
          <w:rPr>
            <w:webHidden/>
            <w:sz w:val="28"/>
          </w:rPr>
        </w:r>
        <w:r w:rsidRPr="005259B6">
          <w:rPr>
            <w:rFonts w:ascii="Helvetica Condensed" w:hAnsi="Helvetica Condensed"/>
            <w:webHidden/>
            <w:color w:val="7F7F7F" w:themeColor="text1" w:themeTint="80"/>
            <w:sz w:val="26"/>
          </w:rPr>
          <w:fldChar w:fldCharType="separate"/>
        </w:r>
        <w:r w:rsidRPr="005259B6">
          <w:rPr>
            <w:rFonts w:ascii="Helvetica Condensed" w:hAnsi="Helvetica Condensed"/>
            <w:webHidden/>
            <w:color w:val="7F7F7F" w:themeColor="text1" w:themeTint="80"/>
            <w:sz w:val="26"/>
          </w:rPr>
          <w:t>3</w:t>
        </w:r>
        <w:r w:rsidRPr="005259B6">
          <w:rPr>
            <w:rFonts w:ascii="Helvetica Condensed" w:hAnsi="Helvetica Condensed"/>
            <w:webHidden/>
            <w:color w:val="7F7F7F" w:themeColor="text1" w:themeTint="80"/>
            <w:sz w:val="26"/>
          </w:rPr>
          <w:fldChar w:fldCharType="end"/>
        </w:r>
      </w:hyperlink>
    </w:p>
    <w:p w:rsidR="00FC7B09" w:rsidRPr="005259B6" w:rsidRDefault="00FC7B09" w:rsidP="005259B6">
      <w:pPr>
        <w:rPr>
          <w:rFonts w:ascii="Helvetica Condensed" w:hAnsi="Helvetica Condensed"/>
          <w:color w:val="7F7F7F" w:themeColor="text1" w:themeTint="80"/>
          <w:sz w:val="26"/>
        </w:rPr>
      </w:pPr>
      <w:hyperlink w:anchor="_Toc529435976" w:history="1">
        <w:r w:rsidRPr="005259B6">
          <w:rPr>
            <w:rFonts w:ascii="Helvetica Condensed" w:hAnsi="Helvetica Condensed"/>
            <w:color w:val="7F7F7F" w:themeColor="text1" w:themeTint="80"/>
            <w:sz w:val="26"/>
          </w:rPr>
          <w:t>2</w:t>
        </w:r>
        <w:r w:rsidRPr="005259B6">
          <w:rPr>
            <w:rFonts w:ascii="Helvetica Condensed" w:hAnsi="Helvetica Condensed"/>
            <w:color w:val="7F7F7F" w:themeColor="text1" w:themeTint="80"/>
            <w:sz w:val="26"/>
          </w:rPr>
          <w:tab/>
        </w:r>
        <w:r w:rsidRPr="005259B6">
          <w:rPr>
            <w:rFonts w:ascii="Helvetica Condensed" w:hAnsi="Helvetica Condensed"/>
            <w:color w:val="7F7F7F" w:themeColor="text1" w:themeTint="80"/>
            <w:sz w:val="26"/>
          </w:rPr>
          <w:t>Objet de la consultation</w:t>
        </w:r>
        <w:r w:rsidR="005259B6">
          <w:rPr>
            <w:rFonts w:ascii="Helvetica Condensed" w:hAnsi="Helvetica Condensed"/>
            <w:webHidden/>
            <w:color w:val="7F7F7F" w:themeColor="text1" w:themeTint="80"/>
            <w:sz w:val="26"/>
          </w:rPr>
          <w:t xml:space="preserve"> ……...</w:t>
        </w:r>
        <w:r w:rsidR="005259B6" w:rsidRPr="005259B6">
          <w:rPr>
            <w:rFonts w:ascii="Helvetica Condensed" w:hAnsi="Helvetica Condensed"/>
            <w:webHidden/>
            <w:color w:val="7F7F7F" w:themeColor="text1" w:themeTint="80"/>
            <w:sz w:val="26"/>
          </w:rPr>
          <w:t>…………………………………………………………………</w:t>
        </w:r>
        <w:r w:rsidRPr="005259B6">
          <w:rPr>
            <w:rFonts w:ascii="Helvetica Condensed" w:hAnsi="Helvetica Condensed"/>
            <w:webHidden/>
            <w:color w:val="7F7F7F" w:themeColor="text1" w:themeTint="80"/>
            <w:sz w:val="26"/>
          </w:rPr>
          <w:fldChar w:fldCharType="begin"/>
        </w:r>
        <w:r w:rsidRPr="005259B6">
          <w:rPr>
            <w:rFonts w:ascii="Helvetica Condensed" w:hAnsi="Helvetica Condensed"/>
            <w:webHidden/>
            <w:color w:val="7F7F7F" w:themeColor="text1" w:themeTint="80"/>
            <w:sz w:val="26"/>
          </w:rPr>
          <w:instrText xml:space="preserve"> PAGEREF _Toc529435976 \h </w:instrText>
        </w:r>
        <w:r w:rsidRPr="005259B6">
          <w:rPr>
            <w:webHidden/>
            <w:sz w:val="28"/>
          </w:rPr>
        </w:r>
        <w:r w:rsidRPr="005259B6">
          <w:rPr>
            <w:rFonts w:ascii="Helvetica Condensed" w:hAnsi="Helvetica Condensed"/>
            <w:webHidden/>
            <w:color w:val="7F7F7F" w:themeColor="text1" w:themeTint="80"/>
            <w:sz w:val="26"/>
          </w:rPr>
          <w:fldChar w:fldCharType="separate"/>
        </w:r>
        <w:r w:rsidRPr="005259B6">
          <w:rPr>
            <w:rFonts w:ascii="Helvetica Condensed" w:hAnsi="Helvetica Condensed"/>
            <w:webHidden/>
            <w:color w:val="7F7F7F" w:themeColor="text1" w:themeTint="80"/>
            <w:sz w:val="26"/>
          </w:rPr>
          <w:t>3</w:t>
        </w:r>
        <w:r w:rsidRPr="005259B6">
          <w:rPr>
            <w:rFonts w:ascii="Helvetica Condensed" w:hAnsi="Helvetica Condensed"/>
            <w:webHidden/>
            <w:color w:val="7F7F7F" w:themeColor="text1" w:themeTint="80"/>
            <w:sz w:val="26"/>
          </w:rPr>
          <w:fldChar w:fldCharType="end"/>
        </w:r>
      </w:hyperlink>
    </w:p>
    <w:p w:rsidR="00FC7B09" w:rsidRPr="005259B6" w:rsidRDefault="00FC7B09" w:rsidP="005259B6">
      <w:pPr>
        <w:rPr>
          <w:rFonts w:ascii="Helvetica Condensed" w:hAnsi="Helvetica Condensed"/>
          <w:color w:val="7F7F7F" w:themeColor="text1" w:themeTint="80"/>
          <w:sz w:val="26"/>
        </w:rPr>
      </w:pPr>
      <w:hyperlink w:anchor="_Toc529435977" w:history="1">
        <w:r w:rsidRPr="005259B6">
          <w:rPr>
            <w:rFonts w:ascii="Helvetica Condensed" w:hAnsi="Helvetica Condensed"/>
            <w:color w:val="7F7F7F" w:themeColor="text1" w:themeTint="80"/>
            <w:sz w:val="26"/>
          </w:rPr>
          <w:t>3</w:t>
        </w:r>
        <w:r w:rsidRPr="005259B6">
          <w:rPr>
            <w:rFonts w:ascii="Helvetica Condensed" w:hAnsi="Helvetica Condensed"/>
            <w:color w:val="7F7F7F" w:themeColor="text1" w:themeTint="80"/>
            <w:sz w:val="26"/>
          </w:rPr>
          <w:tab/>
        </w:r>
        <w:r w:rsidRPr="005259B6">
          <w:rPr>
            <w:rFonts w:ascii="Helvetica Condensed" w:hAnsi="Helvetica Condensed"/>
            <w:color w:val="7F7F7F" w:themeColor="text1" w:themeTint="80"/>
            <w:sz w:val="26"/>
          </w:rPr>
          <w:t>Spécification du process</w:t>
        </w:r>
        <w:r w:rsidR="005259B6" w:rsidRPr="005259B6">
          <w:rPr>
            <w:rFonts w:ascii="Helvetica Condensed" w:hAnsi="Helvetica Condensed"/>
            <w:webHidden/>
            <w:color w:val="7F7F7F" w:themeColor="text1" w:themeTint="80"/>
            <w:sz w:val="26"/>
          </w:rPr>
          <w:t xml:space="preserve"> </w:t>
        </w:r>
        <w:r w:rsidR="005259B6">
          <w:rPr>
            <w:rFonts w:ascii="Helvetica Condensed" w:hAnsi="Helvetica Condensed"/>
            <w:webHidden/>
            <w:color w:val="7F7F7F" w:themeColor="text1" w:themeTint="80"/>
            <w:sz w:val="26"/>
          </w:rPr>
          <w:t>...</w:t>
        </w:r>
        <w:r w:rsidR="005259B6" w:rsidRPr="005259B6">
          <w:rPr>
            <w:rFonts w:ascii="Helvetica Condensed" w:hAnsi="Helvetica Condensed"/>
            <w:webHidden/>
            <w:color w:val="7F7F7F" w:themeColor="text1" w:themeTint="80"/>
            <w:sz w:val="26"/>
          </w:rPr>
          <w:t>……………………………………………………………………..</w:t>
        </w:r>
        <w:r w:rsidRPr="005259B6">
          <w:rPr>
            <w:rFonts w:ascii="Helvetica Condensed" w:hAnsi="Helvetica Condensed"/>
            <w:webHidden/>
            <w:color w:val="7F7F7F" w:themeColor="text1" w:themeTint="80"/>
            <w:sz w:val="26"/>
          </w:rPr>
          <w:fldChar w:fldCharType="begin"/>
        </w:r>
        <w:r w:rsidRPr="005259B6">
          <w:rPr>
            <w:rFonts w:ascii="Helvetica Condensed" w:hAnsi="Helvetica Condensed"/>
            <w:webHidden/>
            <w:color w:val="7F7F7F" w:themeColor="text1" w:themeTint="80"/>
            <w:sz w:val="26"/>
          </w:rPr>
          <w:instrText xml:space="preserve"> PAGEREF _Toc529435977 \h </w:instrText>
        </w:r>
        <w:r w:rsidRPr="005259B6">
          <w:rPr>
            <w:webHidden/>
            <w:sz w:val="28"/>
          </w:rPr>
        </w:r>
        <w:r w:rsidRPr="005259B6">
          <w:rPr>
            <w:rFonts w:ascii="Helvetica Condensed" w:hAnsi="Helvetica Condensed"/>
            <w:webHidden/>
            <w:color w:val="7F7F7F" w:themeColor="text1" w:themeTint="80"/>
            <w:sz w:val="26"/>
          </w:rPr>
          <w:fldChar w:fldCharType="separate"/>
        </w:r>
        <w:r w:rsidRPr="005259B6">
          <w:rPr>
            <w:rFonts w:ascii="Helvetica Condensed" w:hAnsi="Helvetica Condensed"/>
            <w:webHidden/>
            <w:color w:val="7F7F7F" w:themeColor="text1" w:themeTint="80"/>
            <w:sz w:val="26"/>
          </w:rPr>
          <w:t>4</w:t>
        </w:r>
        <w:r w:rsidRPr="005259B6">
          <w:rPr>
            <w:rFonts w:ascii="Helvetica Condensed" w:hAnsi="Helvetica Condensed"/>
            <w:webHidden/>
            <w:color w:val="7F7F7F" w:themeColor="text1" w:themeTint="80"/>
            <w:sz w:val="26"/>
          </w:rPr>
          <w:fldChar w:fldCharType="end"/>
        </w:r>
      </w:hyperlink>
    </w:p>
    <w:p w:rsidR="00FC7B09" w:rsidRPr="005259B6" w:rsidRDefault="00FC7B09" w:rsidP="005259B6">
      <w:pPr>
        <w:rPr>
          <w:rFonts w:ascii="Helvetica Condensed" w:hAnsi="Helvetica Condensed"/>
          <w:color w:val="7F7F7F" w:themeColor="text1" w:themeTint="80"/>
          <w:sz w:val="26"/>
        </w:rPr>
      </w:pPr>
      <w:hyperlink w:anchor="_Toc529435978" w:history="1">
        <w:r w:rsidRPr="005259B6">
          <w:rPr>
            <w:rFonts w:ascii="Helvetica Condensed" w:hAnsi="Helvetica Condensed"/>
            <w:color w:val="7F7F7F" w:themeColor="text1" w:themeTint="80"/>
            <w:sz w:val="26"/>
          </w:rPr>
          <w:t>4</w:t>
        </w:r>
        <w:r w:rsidRPr="005259B6">
          <w:rPr>
            <w:rFonts w:ascii="Helvetica Condensed" w:hAnsi="Helvetica Condensed"/>
            <w:color w:val="7F7F7F" w:themeColor="text1" w:themeTint="80"/>
            <w:sz w:val="26"/>
          </w:rPr>
          <w:tab/>
        </w:r>
        <w:r w:rsidRPr="005259B6">
          <w:rPr>
            <w:rFonts w:ascii="Helvetica Condensed" w:hAnsi="Helvetica Condensed"/>
            <w:color w:val="7F7F7F" w:themeColor="text1" w:themeTint="80"/>
            <w:sz w:val="26"/>
          </w:rPr>
          <w:t>Exigences</w:t>
        </w:r>
        <w:r w:rsidR="005259B6" w:rsidRPr="005259B6">
          <w:rPr>
            <w:rFonts w:ascii="Helvetica Condensed" w:hAnsi="Helvetica Condensed"/>
            <w:webHidden/>
            <w:color w:val="7F7F7F" w:themeColor="text1" w:themeTint="80"/>
            <w:sz w:val="26"/>
          </w:rPr>
          <w:t xml:space="preserve"> </w:t>
        </w:r>
        <w:r w:rsidR="005259B6">
          <w:rPr>
            <w:rFonts w:ascii="Helvetica Condensed" w:hAnsi="Helvetica Condensed"/>
            <w:webHidden/>
            <w:color w:val="7F7F7F" w:themeColor="text1" w:themeTint="80"/>
            <w:sz w:val="26"/>
          </w:rPr>
          <w:t>...</w:t>
        </w:r>
        <w:r w:rsidR="005259B6" w:rsidRPr="005259B6">
          <w:rPr>
            <w:rFonts w:ascii="Helvetica Condensed" w:hAnsi="Helvetica Condensed"/>
            <w:webHidden/>
            <w:color w:val="7F7F7F" w:themeColor="text1" w:themeTint="80"/>
            <w:sz w:val="26"/>
          </w:rPr>
          <w:t>……………………………………………………………………………………...</w:t>
        </w:r>
        <w:r w:rsidRPr="005259B6">
          <w:rPr>
            <w:rFonts w:ascii="Helvetica Condensed" w:hAnsi="Helvetica Condensed"/>
            <w:webHidden/>
            <w:color w:val="7F7F7F" w:themeColor="text1" w:themeTint="80"/>
            <w:sz w:val="26"/>
          </w:rPr>
          <w:fldChar w:fldCharType="begin"/>
        </w:r>
        <w:r w:rsidRPr="005259B6">
          <w:rPr>
            <w:rFonts w:ascii="Helvetica Condensed" w:hAnsi="Helvetica Condensed"/>
            <w:webHidden/>
            <w:color w:val="7F7F7F" w:themeColor="text1" w:themeTint="80"/>
            <w:sz w:val="26"/>
          </w:rPr>
          <w:instrText xml:space="preserve"> PAGEREF _Toc529435978 \h </w:instrText>
        </w:r>
        <w:r w:rsidRPr="005259B6">
          <w:rPr>
            <w:webHidden/>
            <w:sz w:val="28"/>
          </w:rPr>
        </w:r>
        <w:r w:rsidRPr="005259B6">
          <w:rPr>
            <w:rFonts w:ascii="Helvetica Condensed" w:hAnsi="Helvetica Condensed"/>
            <w:webHidden/>
            <w:color w:val="7F7F7F" w:themeColor="text1" w:themeTint="80"/>
            <w:sz w:val="26"/>
          </w:rPr>
          <w:fldChar w:fldCharType="separate"/>
        </w:r>
        <w:r w:rsidRPr="005259B6">
          <w:rPr>
            <w:rFonts w:ascii="Helvetica Condensed" w:hAnsi="Helvetica Condensed"/>
            <w:webHidden/>
            <w:color w:val="7F7F7F" w:themeColor="text1" w:themeTint="80"/>
            <w:sz w:val="26"/>
          </w:rPr>
          <w:t>6</w:t>
        </w:r>
        <w:r w:rsidRPr="005259B6">
          <w:rPr>
            <w:rFonts w:ascii="Helvetica Condensed" w:hAnsi="Helvetica Condensed"/>
            <w:webHidden/>
            <w:color w:val="7F7F7F" w:themeColor="text1" w:themeTint="80"/>
            <w:sz w:val="26"/>
          </w:rPr>
          <w:fldChar w:fldCharType="end"/>
        </w:r>
      </w:hyperlink>
    </w:p>
    <w:p w:rsidR="00FC7B09" w:rsidRPr="005259B6" w:rsidRDefault="00FC7B09" w:rsidP="005259B6">
      <w:pPr>
        <w:rPr>
          <w:rFonts w:ascii="Helvetica Condensed" w:hAnsi="Helvetica Condensed"/>
          <w:color w:val="7F7F7F" w:themeColor="text1" w:themeTint="80"/>
          <w:sz w:val="26"/>
        </w:rPr>
      </w:pPr>
      <w:hyperlink w:anchor="_Toc529435979" w:history="1">
        <w:r w:rsidRPr="005259B6">
          <w:rPr>
            <w:rFonts w:ascii="Helvetica Condensed" w:hAnsi="Helvetica Condensed"/>
            <w:color w:val="7F7F7F" w:themeColor="text1" w:themeTint="80"/>
            <w:sz w:val="26"/>
          </w:rPr>
          <w:t>5</w:t>
        </w:r>
        <w:r w:rsidRPr="005259B6">
          <w:rPr>
            <w:rFonts w:ascii="Helvetica Condensed" w:hAnsi="Helvetica Condensed"/>
            <w:color w:val="7F7F7F" w:themeColor="text1" w:themeTint="80"/>
            <w:sz w:val="26"/>
          </w:rPr>
          <w:tab/>
        </w:r>
        <w:r w:rsidRPr="005259B6">
          <w:rPr>
            <w:rFonts w:ascii="Helvetica Condensed" w:hAnsi="Helvetica Condensed"/>
            <w:color w:val="7F7F7F" w:themeColor="text1" w:themeTint="80"/>
            <w:sz w:val="26"/>
          </w:rPr>
          <w:t>Informations demandées</w:t>
        </w:r>
        <w:r w:rsidR="005259B6" w:rsidRPr="005259B6">
          <w:rPr>
            <w:rFonts w:ascii="Helvetica Condensed" w:hAnsi="Helvetica Condensed"/>
            <w:webHidden/>
            <w:color w:val="7F7F7F" w:themeColor="text1" w:themeTint="80"/>
            <w:sz w:val="26"/>
          </w:rPr>
          <w:t xml:space="preserve"> </w:t>
        </w:r>
        <w:r w:rsidR="005259B6">
          <w:rPr>
            <w:rFonts w:ascii="Helvetica Condensed" w:hAnsi="Helvetica Condensed"/>
            <w:webHidden/>
            <w:color w:val="7F7F7F" w:themeColor="text1" w:themeTint="80"/>
            <w:sz w:val="26"/>
          </w:rPr>
          <w:t>..</w:t>
        </w:r>
        <w:r w:rsidR="005259B6" w:rsidRPr="005259B6">
          <w:rPr>
            <w:rFonts w:ascii="Helvetica Condensed" w:hAnsi="Helvetica Condensed"/>
            <w:webHidden/>
            <w:color w:val="7F7F7F" w:themeColor="text1" w:themeTint="80"/>
            <w:sz w:val="26"/>
          </w:rPr>
          <w:t>……………………………………………………………………..</w:t>
        </w:r>
        <w:r w:rsidRPr="005259B6">
          <w:rPr>
            <w:rFonts w:ascii="Helvetica Condensed" w:hAnsi="Helvetica Condensed"/>
            <w:webHidden/>
            <w:color w:val="7F7F7F" w:themeColor="text1" w:themeTint="80"/>
            <w:sz w:val="26"/>
          </w:rPr>
          <w:fldChar w:fldCharType="begin"/>
        </w:r>
        <w:r w:rsidRPr="005259B6">
          <w:rPr>
            <w:rFonts w:ascii="Helvetica Condensed" w:hAnsi="Helvetica Condensed"/>
            <w:webHidden/>
            <w:color w:val="7F7F7F" w:themeColor="text1" w:themeTint="80"/>
            <w:sz w:val="26"/>
          </w:rPr>
          <w:instrText xml:space="preserve"> PAGEREF _Toc529435979 \h </w:instrText>
        </w:r>
        <w:r w:rsidRPr="005259B6">
          <w:rPr>
            <w:webHidden/>
            <w:sz w:val="28"/>
          </w:rPr>
        </w:r>
        <w:r w:rsidRPr="005259B6">
          <w:rPr>
            <w:rFonts w:ascii="Helvetica Condensed" w:hAnsi="Helvetica Condensed"/>
            <w:webHidden/>
            <w:color w:val="7F7F7F" w:themeColor="text1" w:themeTint="80"/>
            <w:sz w:val="26"/>
          </w:rPr>
          <w:fldChar w:fldCharType="separate"/>
        </w:r>
        <w:r w:rsidRPr="005259B6">
          <w:rPr>
            <w:rFonts w:ascii="Helvetica Condensed" w:hAnsi="Helvetica Condensed"/>
            <w:webHidden/>
            <w:color w:val="7F7F7F" w:themeColor="text1" w:themeTint="80"/>
            <w:sz w:val="26"/>
          </w:rPr>
          <w:t>8</w:t>
        </w:r>
        <w:r w:rsidRPr="005259B6">
          <w:rPr>
            <w:rFonts w:ascii="Helvetica Condensed" w:hAnsi="Helvetica Condensed"/>
            <w:webHidden/>
            <w:color w:val="7F7F7F" w:themeColor="text1" w:themeTint="80"/>
            <w:sz w:val="26"/>
          </w:rPr>
          <w:fldChar w:fldCharType="end"/>
        </w:r>
      </w:hyperlink>
    </w:p>
    <w:p w:rsidR="00FC7B09" w:rsidRPr="005259B6" w:rsidRDefault="00FC7B09" w:rsidP="005259B6">
      <w:pPr>
        <w:jc w:val="center"/>
        <w:rPr>
          <w:color w:val="1E3A5F"/>
          <w:sz w:val="28"/>
          <w:szCs w:val="28"/>
        </w:rPr>
      </w:pPr>
      <w:r w:rsidRPr="005259B6">
        <w:rPr>
          <w:sz w:val="28"/>
        </w:rPr>
        <w:fldChar w:fldCharType="end"/>
      </w:r>
    </w:p>
    <w:p w:rsidR="005259B6" w:rsidRDefault="005259B6" w:rsidP="00FC7B09">
      <w:pPr>
        <w:jc w:val="center"/>
        <w:rPr>
          <w:color w:val="1E3A5F"/>
          <w:sz w:val="28"/>
          <w:szCs w:val="28"/>
        </w:rPr>
      </w:pPr>
    </w:p>
    <w:p w:rsidR="005259B6" w:rsidRPr="005259B6" w:rsidRDefault="005259B6" w:rsidP="00FC7B09">
      <w:pPr>
        <w:jc w:val="center"/>
        <w:rPr>
          <w:color w:val="1E3A5F"/>
          <w:sz w:val="32"/>
          <w:szCs w:val="28"/>
        </w:rPr>
      </w:pPr>
    </w:p>
    <w:p w:rsidR="00FC7B09" w:rsidRPr="005259B6" w:rsidRDefault="00FC7B09" w:rsidP="00FC7B09">
      <w:pPr>
        <w:jc w:val="center"/>
        <w:rPr>
          <w:color w:val="1E3A5F"/>
          <w:sz w:val="32"/>
          <w:szCs w:val="28"/>
        </w:rPr>
      </w:pPr>
      <w:r w:rsidRPr="005259B6">
        <w:rPr>
          <w:color w:val="1E3A5F"/>
          <w:sz w:val="32"/>
          <w:szCs w:val="28"/>
        </w:rPr>
        <w:t>Documents joints</w:t>
      </w:r>
    </w:p>
    <w:p w:rsidR="003B3981" w:rsidRPr="005259B6" w:rsidRDefault="003B3981" w:rsidP="003B3981">
      <w:pPr>
        <w:tabs>
          <w:tab w:val="right" w:pos="9072"/>
        </w:tabs>
        <w:ind w:left="720"/>
        <w:rPr>
          <w:sz w:val="28"/>
        </w:rPr>
      </w:pPr>
    </w:p>
    <w:p w:rsidR="00FC7B09" w:rsidRPr="005259B6" w:rsidRDefault="00FC7B09" w:rsidP="005259B6">
      <w:pPr>
        <w:pStyle w:val="Paragraphedeliste"/>
        <w:numPr>
          <w:ilvl w:val="0"/>
          <w:numId w:val="1"/>
        </w:numPr>
        <w:rPr>
          <w:rFonts w:ascii="Helvetica Condensed" w:hAnsi="Helvetica Condensed"/>
          <w:color w:val="7F7F7F" w:themeColor="text1" w:themeTint="80"/>
          <w:sz w:val="26"/>
        </w:rPr>
      </w:pPr>
      <w:r w:rsidRPr="005259B6">
        <w:rPr>
          <w:rFonts w:ascii="Helvetica Condensed" w:hAnsi="Helvetica Condensed"/>
          <w:color w:val="7F7F7F" w:themeColor="text1" w:themeTint="80"/>
          <w:sz w:val="26"/>
        </w:rPr>
        <w:t xml:space="preserve">FDS </w:t>
      </w:r>
    </w:p>
    <w:p w:rsidR="005259B6" w:rsidRPr="005259B6" w:rsidRDefault="005259B6" w:rsidP="005259B6">
      <w:pPr>
        <w:pStyle w:val="Paragraphedeliste"/>
        <w:rPr>
          <w:rFonts w:ascii="Helvetica Condensed" w:hAnsi="Helvetica Condensed"/>
          <w:color w:val="7F7F7F" w:themeColor="text1" w:themeTint="80"/>
          <w:sz w:val="26"/>
        </w:rPr>
      </w:pPr>
    </w:p>
    <w:p w:rsidR="003B3981" w:rsidRPr="005259B6" w:rsidRDefault="003B3981" w:rsidP="005259B6">
      <w:pPr>
        <w:pStyle w:val="Paragraphedeliste"/>
        <w:numPr>
          <w:ilvl w:val="0"/>
          <w:numId w:val="1"/>
        </w:numPr>
        <w:rPr>
          <w:rFonts w:ascii="Helvetica Condensed" w:hAnsi="Helvetica Condensed"/>
          <w:color w:val="7F7F7F" w:themeColor="text1" w:themeTint="80"/>
          <w:sz w:val="26"/>
        </w:rPr>
      </w:pPr>
      <w:r w:rsidRPr="005259B6">
        <w:rPr>
          <w:rFonts w:ascii="Helvetica Condensed" w:hAnsi="Helvetica Condensed"/>
          <w:color w:val="7F7F7F" w:themeColor="text1" w:themeTint="80"/>
          <w:sz w:val="26"/>
        </w:rPr>
        <w:t>Huiles de graissage et hydraulique utilisées</w:t>
      </w:r>
    </w:p>
    <w:p w:rsidR="00FC7B09" w:rsidRPr="005259B6" w:rsidRDefault="00FC7B09" w:rsidP="005259B6">
      <w:pPr>
        <w:pStyle w:val="Paragraphedeliste"/>
        <w:numPr>
          <w:ilvl w:val="1"/>
          <w:numId w:val="1"/>
        </w:numPr>
        <w:rPr>
          <w:rFonts w:ascii="Helvetica Condensed" w:hAnsi="Helvetica Condensed"/>
          <w:sz w:val="26"/>
        </w:rPr>
      </w:pPr>
      <w:r w:rsidRPr="005259B6">
        <w:rPr>
          <w:rFonts w:ascii="Helvetica Condensed" w:hAnsi="Helvetica Condensed"/>
          <w:sz w:val="26"/>
        </w:rPr>
        <w:t>XX</w:t>
      </w:r>
    </w:p>
    <w:p w:rsidR="00FC7B09" w:rsidRPr="005259B6" w:rsidRDefault="00FC7B09" w:rsidP="005259B6">
      <w:pPr>
        <w:pStyle w:val="Paragraphedeliste"/>
        <w:numPr>
          <w:ilvl w:val="1"/>
          <w:numId w:val="1"/>
        </w:numPr>
        <w:rPr>
          <w:rFonts w:ascii="Helvetica Condensed" w:hAnsi="Helvetica Condensed"/>
          <w:sz w:val="26"/>
        </w:rPr>
      </w:pPr>
      <w:r w:rsidRPr="005259B6">
        <w:rPr>
          <w:rFonts w:ascii="Helvetica Condensed" w:hAnsi="Helvetica Condensed"/>
          <w:sz w:val="26"/>
        </w:rPr>
        <w:t>XX</w:t>
      </w:r>
    </w:p>
    <w:p w:rsidR="00FC7B09" w:rsidRPr="005259B6" w:rsidRDefault="00FC7B09" w:rsidP="00FC7B09">
      <w:pPr>
        <w:tabs>
          <w:tab w:val="right" w:pos="9072"/>
        </w:tabs>
        <w:ind w:left="1440"/>
        <w:rPr>
          <w:sz w:val="28"/>
        </w:rPr>
      </w:pPr>
    </w:p>
    <w:p w:rsidR="00FC7B09" w:rsidRPr="005259B6" w:rsidRDefault="00FC7B09" w:rsidP="005259B6">
      <w:pPr>
        <w:pStyle w:val="Paragraphedeliste"/>
        <w:numPr>
          <w:ilvl w:val="0"/>
          <w:numId w:val="1"/>
        </w:numPr>
        <w:rPr>
          <w:rFonts w:ascii="Helvetica Condensed" w:hAnsi="Helvetica Condensed"/>
          <w:color w:val="7F7F7F" w:themeColor="text1" w:themeTint="80"/>
          <w:sz w:val="26"/>
        </w:rPr>
      </w:pPr>
      <w:r w:rsidRPr="005259B6">
        <w:rPr>
          <w:rFonts w:ascii="Helvetica Condensed" w:hAnsi="Helvetica Condensed"/>
          <w:color w:val="7F7F7F" w:themeColor="text1" w:themeTint="80"/>
          <w:sz w:val="26"/>
        </w:rPr>
        <w:t>Plan du site</w:t>
      </w:r>
    </w:p>
    <w:p w:rsidR="00FC7B09" w:rsidRPr="005259B6" w:rsidRDefault="00FC7B09" w:rsidP="005259B6">
      <w:pPr>
        <w:pStyle w:val="Paragraphedeliste"/>
        <w:rPr>
          <w:rFonts w:ascii="Helvetica Condensed" w:hAnsi="Helvetica Condensed"/>
          <w:color w:val="7F7F7F" w:themeColor="text1" w:themeTint="80"/>
          <w:sz w:val="26"/>
        </w:rPr>
      </w:pPr>
    </w:p>
    <w:p w:rsidR="00FC7B09" w:rsidRPr="005259B6" w:rsidRDefault="00FC7B09" w:rsidP="005259B6">
      <w:pPr>
        <w:pStyle w:val="Paragraphedeliste"/>
        <w:numPr>
          <w:ilvl w:val="0"/>
          <w:numId w:val="1"/>
        </w:numPr>
        <w:rPr>
          <w:rFonts w:ascii="Helvetica Condensed" w:hAnsi="Helvetica Condensed"/>
          <w:color w:val="7F7F7F" w:themeColor="text1" w:themeTint="80"/>
          <w:sz w:val="26"/>
        </w:rPr>
      </w:pPr>
      <w:r w:rsidRPr="005259B6">
        <w:rPr>
          <w:rFonts w:ascii="Helvetica Condensed" w:hAnsi="Helvetica Condensed"/>
          <w:color w:val="7F7F7F" w:themeColor="text1" w:themeTint="80"/>
          <w:sz w:val="26"/>
        </w:rPr>
        <w:t>Schéma de la centrale de filtration</w:t>
      </w:r>
    </w:p>
    <w:p w:rsidR="00FC7B09" w:rsidRPr="005259B6" w:rsidRDefault="00FC7B09" w:rsidP="005259B6">
      <w:pPr>
        <w:pStyle w:val="Paragraphedeliste"/>
        <w:rPr>
          <w:rFonts w:ascii="Helvetica Condensed" w:hAnsi="Helvetica Condensed"/>
          <w:color w:val="7F7F7F" w:themeColor="text1" w:themeTint="80"/>
          <w:sz w:val="26"/>
        </w:rPr>
      </w:pPr>
    </w:p>
    <w:p w:rsidR="00FC7B09" w:rsidRPr="005259B6" w:rsidRDefault="00FC7B09" w:rsidP="005259B6">
      <w:pPr>
        <w:pStyle w:val="Paragraphedeliste"/>
        <w:numPr>
          <w:ilvl w:val="0"/>
          <w:numId w:val="1"/>
        </w:numPr>
        <w:rPr>
          <w:rFonts w:ascii="Helvetica Condensed" w:hAnsi="Helvetica Condensed"/>
          <w:color w:val="7F7F7F" w:themeColor="text1" w:themeTint="80"/>
          <w:sz w:val="26"/>
        </w:rPr>
      </w:pPr>
      <w:r w:rsidRPr="005259B6">
        <w:rPr>
          <w:rFonts w:ascii="Helvetica Condensed" w:hAnsi="Helvetica Condensed"/>
          <w:color w:val="7F7F7F" w:themeColor="text1" w:themeTint="80"/>
          <w:sz w:val="26"/>
        </w:rPr>
        <w:t>Schéma du circuit de distribution du fluide de coupe</w:t>
      </w:r>
    </w:p>
    <w:p w:rsidR="00FC7B09" w:rsidRPr="00444F51" w:rsidRDefault="00FC7B09" w:rsidP="00FC7B09">
      <w:pPr>
        <w:tabs>
          <w:tab w:val="right" w:pos="9072"/>
        </w:tabs>
        <w:ind w:left="720"/>
      </w:pPr>
      <w:r w:rsidRPr="0096136E">
        <w:rPr>
          <w:b/>
        </w:rPr>
        <w:br w:type="page"/>
      </w:r>
    </w:p>
    <w:p w:rsidR="005259B6" w:rsidRDefault="005259B6" w:rsidP="005259B6">
      <w:pPr>
        <w:pStyle w:val="Paragraphedeliste"/>
        <w:rPr>
          <w:color w:val="1E3A5F"/>
          <w:sz w:val="28"/>
          <w:szCs w:val="28"/>
        </w:rPr>
      </w:pPr>
      <w:bookmarkStart w:id="0" w:name="_Toc529435975"/>
    </w:p>
    <w:p w:rsidR="00FC7B09" w:rsidRPr="005259B6" w:rsidRDefault="00FC7B09" w:rsidP="003B3981">
      <w:pPr>
        <w:pStyle w:val="Paragraphedeliste"/>
        <w:numPr>
          <w:ilvl w:val="0"/>
          <w:numId w:val="16"/>
        </w:numPr>
        <w:rPr>
          <w:color w:val="1E3A5F"/>
          <w:sz w:val="32"/>
          <w:szCs w:val="28"/>
        </w:rPr>
      </w:pPr>
      <w:r w:rsidRPr="005259B6">
        <w:rPr>
          <w:color w:val="1E3A5F"/>
          <w:sz w:val="32"/>
          <w:szCs w:val="28"/>
        </w:rPr>
        <w:t>Conditions de consultation</w:t>
      </w:r>
      <w:bookmarkEnd w:id="0"/>
    </w:p>
    <w:p w:rsidR="003B3981" w:rsidRPr="005259B6" w:rsidRDefault="003B3981" w:rsidP="00FC7B09">
      <w:pPr>
        <w:rPr>
          <w:sz w:val="28"/>
        </w:rPr>
      </w:pPr>
    </w:p>
    <w:p w:rsidR="00FC7B09" w:rsidRPr="005259B6" w:rsidRDefault="00FC7B09" w:rsidP="003B3981">
      <w:pPr>
        <w:jc w:val="both"/>
        <w:rPr>
          <w:rFonts w:ascii="Helvetica Condensed" w:hAnsi="Helvetica Condensed"/>
          <w:sz w:val="26"/>
        </w:rPr>
      </w:pPr>
      <w:r w:rsidRPr="005259B6">
        <w:rPr>
          <w:rFonts w:ascii="Helvetica Condensed" w:hAnsi="Helvetica Condensed"/>
          <w:sz w:val="26"/>
        </w:rPr>
        <w:t>Ce document a pour but de sélectionner le fluide de coupe qui correspond au mieux aux besoins de l’entreprise, précisés dans la suite de ce document.</w:t>
      </w:r>
    </w:p>
    <w:p w:rsidR="00FC7B09" w:rsidRPr="005259B6" w:rsidRDefault="00FC7B09" w:rsidP="003B3981">
      <w:pPr>
        <w:pStyle w:val="Paragraphedeliste"/>
        <w:ind w:left="1440"/>
        <w:jc w:val="both"/>
        <w:rPr>
          <w:rFonts w:ascii="Helvetica Condensed" w:hAnsi="Helvetica Condensed"/>
          <w:sz w:val="26"/>
        </w:rPr>
      </w:pPr>
    </w:p>
    <w:p w:rsidR="00FC7B09" w:rsidRPr="005259B6" w:rsidRDefault="00FC7B09" w:rsidP="003B3981">
      <w:pPr>
        <w:jc w:val="both"/>
        <w:rPr>
          <w:rFonts w:ascii="Helvetica Condensed" w:hAnsi="Helvetica Condensed"/>
          <w:sz w:val="26"/>
        </w:rPr>
      </w:pPr>
      <w:r w:rsidRPr="005259B6">
        <w:rPr>
          <w:rFonts w:ascii="Helvetica Condensed" w:hAnsi="Helvetica Condensed"/>
          <w:sz w:val="26"/>
        </w:rPr>
        <w:t>Dans le cas où plusieurs produits sont préconisés, le fournisseur doit faire des offres séparées pour chaque produit qu’il est à même de proposer.</w:t>
      </w:r>
    </w:p>
    <w:p w:rsidR="00FC7B09" w:rsidRPr="005259B6" w:rsidRDefault="00FC7B09" w:rsidP="003B3981">
      <w:pPr>
        <w:pStyle w:val="Paragraphedeliste"/>
        <w:ind w:left="1440"/>
        <w:jc w:val="both"/>
        <w:rPr>
          <w:rFonts w:ascii="Helvetica Condensed" w:hAnsi="Helvetica Condensed"/>
          <w:sz w:val="26"/>
        </w:rPr>
      </w:pPr>
    </w:p>
    <w:p w:rsidR="00FC7B09" w:rsidRPr="005259B6" w:rsidRDefault="00FC7B09" w:rsidP="003B3981">
      <w:pPr>
        <w:jc w:val="both"/>
        <w:rPr>
          <w:rFonts w:ascii="Helvetica Condensed" w:hAnsi="Helvetica Condensed"/>
          <w:sz w:val="26"/>
        </w:rPr>
      </w:pPr>
      <w:r w:rsidRPr="005259B6">
        <w:rPr>
          <w:rFonts w:ascii="Helvetica Condensed" w:hAnsi="Helvetica Condensed"/>
          <w:sz w:val="26"/>
        </w:rPr>
        <w:t>En réponse à ce CDC, il est demandé aux fournisseurs qui souhaitent faire une offre documentée :</w:t>
      </w:r>
    </w:p>
    <w:p w:rsidR="003B3981" w:rsidRPr="005259B6" w:rsidRDefault="003B3981" w:rsidP="003B3981">
      <w:pPr>
        <w:pStyle w:val="Paragraphedeliste"/>
        <w:jc w:val="both"/>
        <w:rPr>
          <w:rFonts w:ascii="Helvetica Condensed" w:hAnsi="Helvetica Condensed"/>
          <w:color w:val="7F7F7F" w:themeColor="text1" w:themeTint="80"/>
          <w:sz w:val="26"/>
        </w:rPr>
      </w:pPr>
    </w:p>
    <w:p w:rsidR="003B3981" w:rsidRPr="005259B6" w:rsidRDefault="003B3981" w:rsidP="003B3981">
      <w:pPr>
        <w:pStyle w:val="Paragraphedeliste"/>
        <w:numPr>
          <w:ilvl w:val="1"/>
          <w:numId w:val="15"/>
        </w:numPr>
        <w:jc w:val="both"/>
        <w:rPr>
          <w:rFonts w:ascii="Helvetica Condensed" w:hAnsi="Helvetica Condensed"/>
          <w:color w:val="7F7F7F" w:themeColor="text1" w:themeTint="80"/>
          <w:sz w:val="26"/>
        </w:rPr>
      </w:pPr>
      <w:r w:rsidRPr="005259B6">
        <w:rPr>
          <w:rFonts w:ascii="Helvetica Condensed" w:hAnsi="Helvetica Condensed"/>
          <w:color w:val="7F7F7F" w:themeColor="text1" w:themeTint="80"/>
          <w:sz w:val="26"/>
        </w:rPr>
        <w:t xml:space="preserve">De répondre point par </w:t>
      </w:r>
      <w:r w:rsidRPr="005259B6">
        <w:rPr>
          <w:rFonts w:ascii="Helvetica Condensed" w:hAnsi="Helvetica Condensed"/>
          <w:color w:val="7F7F7F" w:themeColor="text1" w:themeTint="80"/>
          <w:sz w:val="26"/>
        </w:rPr>
        <w:t>point aux chapitre 4 et 5 de ce CDC, en faisant référence au numéro de § correspondant, et en étayant les réponses</w:t>
      </w:r>
    </w:p>
    <w:p w:rsidR="00FC7B09" w:rsidRPr="005259B6" w:rsidRDefault="00FC7B09" w:rsidP="003B3981">
      <w:pPr>
        <w:pStyle w:val="Paragraphedeliste"/>
        <w:numPr>
          <w:ilvl w:val="1"/>
          <w:numId w:val="15"/>
        </w:numPr>
        <w:jc w:val="both"/>
        <w:rPr>
          <w:rFonts w:ascii="Helvetica Condensed" w:hAnsi="Helvetica Condensed"/>
          <w:color w:val="7F7F7F" w:themeColor="text1" w:themeTint="80"/>
          <w:sz w:val="26"/>
        </w:rPr>
      </w:pPr>
      <w:r w:rsidRPr="005259B6">
        <w:rPr>
          <w:rFonts w:ascii="Helvetica Condensed" w:hAnsi="Helvetica Condensed"/>
          <w:color w:val="7F7F7F" w:themeColor="text1" w:themeTint="80"/>
          <w:sz w:val="26"/>
        </w:rPr>
        <w:t>De transmettre le dossier technique et l’offre sous un délai d’un mois,</w:t>
      </w:r>
    </w:p>
    <w:p w:rsidR="003B3981" w:rsidRPr="005259B6" w:rsidRDefault="003B3981" w:rsidP="003B3981">
      <w:pPr>
        <w:pStyle w:val="Paragraphedeliste"/>
        <w:numPr>
          <w:ilvl w:val="1"/>
          <w:numId w:val="15"/>
        </w:numPr>
        <w:jc w:val="both"/>
        <w:rPr>
          <w:rFonts w:ascii="Helvetica Condensed" w:hAnsi="Helvetica Condensed"/>
          <w:color w:val="7F7F7F" w:themeColor="text1" w:themeTint="80"/>
          <w:sz w:val="26"/>
        </w:rPr>
      </w:pPr>
      <w:r w:rsidRPr="005259B6">
        <w:rPr>
          <w:rFonts w:ascii="Helvetica Condensed" w:hAnsi="Helvetica Condensed"/>
          <w:color w:val="7F7F7F" w:themeColor="text1" w:themeTint="80"/>
          <w:sz w:val="26"/>
        </w:rPr>
        <w:t>De s</w:t>
      </w:r>
      <w:r w:rsidRPr="005259B6">
        <w:rPr>
          <w:rFonts w:ascii="Helvetica Condensed" w:hAnsi="Helvetica Condensed"/>
          <w:color w:val="7F7F7F" w:themeColor="text1" w:themeTint="80"/>
          <w:sz w:val="26"/>
        </w:rPr>
        <w:t>’engager sur leurs réponses en cas de commande, celles-ci devenant contractuelles et mises en annexe de la commande éventuelle,</w:t>
      </w:r>
    </w:p>
    <w:p w:rsidR="00FC7B09" w:rsidRPr="005259B6" w:rsidRDefault="00FC7B09" w:rsidP="00FC7B09">
      <w:pPr>
        <w:rPr>
          <w:sz w:val="28"/>
        </w:rPr>
      </w:pPr>
    </w:p>
    <w:p w:rsidR="00FC7B09" w:rsidRPr="005259B6" w:rsidRDefault="00FC7B09" w:rsidP="00FC7B09">
      <w:pPr>
        <w:rPr>
          <w:sz w:val="28"/>
        </w:rPr>
      </w:pPr>
    </w:p>
    <w:p w:rsidR="00FC7B09" w:rsidRPr="005259B6" w:rsidRDefault="00FC7B09" w:rsidP="003B3981">
      <w:pPr>
        <w:pStyle w:val="Paragraphedeliste"/>
        <w:numPr>
          <w:ilvl w:val="0"/>
          <w:numId w:val="16"/>
        </w:numPr>
        <w:rPr>
          <w:color w:val="1E3A5F"/>
          <w:sz w:val="32"/>
          <w:szCs w:val="28"/>
        </w:rPr>
      </w:pPr>
      <w:bookmarkStart w:id="1" w:name="_Toc529435976"/>
      <w:r w:rsidRPr="005259B6">
        <w:rPr>
          <w:color w:val="1E3A5F"/>
          <w:sz w:val="32"/>
          <w:szCs w:val="28"/>
        </w:rPr>
        <w:t>Objet de la consultation</w:t>
      </w:r>
      <w:bookmarkEnd w:id="1"/>
    </w:p>
    <w:p w:rsidR="00FC7B09" w:rsidRPr="005259B6" w:rsidRDefault="00FC7B09" w:rsidP="003B3981">
      <w:pPr>
        <w:jc w:val="both"/>
        <w:rPr>
          <w:rFonts w:ascii="Helvetica Condensed" w:hAnsi="Helvetica Condensed"/>
          <w:sz w:val="26"/>
        </w:rPr>
      </w:pPr>
    </w:p>
    <w:p w:rsidR="00FC7B09" w:rsidRPr="005259B6" w:rsidRDefault="00FC7B09" w:rsidP="003B3981">
      <w:pPr>
        <w:jc w:val="both"/>
        <w:rPr>
          <w:rFonts w:ascii="Helvetica Condensed" w:hAnsi="Helvetica Condensed"/>
          <w:sz w:val="26"/>
        </w:rPr>
      </w:pPr>
      <w:r w:rsidRPr="005259B6">
        <w:rPr>
          <w:rFonts w:ascii="Helvetica Condensed" w:hAnsi="Helvetica Condensed"/>
          <w:sz w:val="26"/>
        </w:rPr>
        <w:fldChar w:fldCharType="begin">
          <w:ffData>
            <w:name w:val="CaseACocher1"/>
            <w:enabled/>
            <w:calcOnExit w:val="0"/>
            <w:checkBox>
              <w:sizeAuto/>
              <w:default w:val="0"/>
            </w:checkBox>
          </w:ffData>
        </w:fldChar>
      </w:r>
      <w:bookmarkStart w:id="2" w:name="CaseACocher1"/>
      <w:r w:rsidRPr="005259B6">
        <w:rPr>
          <w:rFonts w:ascii="Helvetica Condensed" w:hAnsi="Helvetica Condensed"/>
          <w:sz w:val="26"/>
        </w:rPr>
        <w:instrText xml:space="preserve"> FORMCHECKBOX </w:instrText>
      </w:r>
      <w:r w:rsidRPr="005259B6">
        <w:rPr>
          <w:rFonts w:ascii="Helvetica Condensed" w:hAnsi="Helvetica Condensed"/>
          <w:sz w:val="26"/>
        </w:rPr>
      </w:r>
      <w:r w:rsidRPr="005259B6">
        <w:rPr>
          <w:rFonts w:ascii="Helvetica Condensed" w:hAnsi="Helvetica Condensed"/>
          <w:sz w:val="26"/>
        </w:rPr>
        <w:fldChar w:fldCharType="end"/>
      </w:r>
      <w:bookmarkEnd w:id="2"/>
      <w:r w:rsidRPr="005259B6">
        <w:rPr>
          <w:rFonts w:ascii="Helvetica Condensed" w:hAnsi="Helvetica Condensed"/>
          <w:sz w:val="26"/>
        </w:rPr>
        <w:tab/>
        <w:t>Remplacement du fluide de coupe actuellement utilisé</w:t>
      </w:r>
    </w:p>
    <w:p w:rsidR="00FC7B09" w:rsidRPr="005259B6" w:rsidRDefault="00FC7B09" w:rsidP="003B3981">
      <w:pPr>
        <w:jc w:val="both"/>
        <w:rPr>
          <w:rFonts w:ascii="Helvetica Condensed" w:hAnsi="Helvetica Condensed"/>
          <w:sz w:val="26"/>
        </w:rPr>
      </w:pPr>
    </w:p>
    <w:p w:rsidR="00FC7B09" w:rsidRPr="005259B6" w:rsidRDefault="00FC7B09" w:rsidP="003B3981">
      <w:pPr>
        <w:jc w:val="both"/>
        <w:rPr>
          <w:rFonts w:ascii="Helvetica Condensed" w:hAnsi="Helvetica Condensed"/>
          <w:sz w:val="26"/>
        </w:rPr>
      </w:pPr>
      <w:r w:rsidRPr="005259B6">
        <w:rPr>
          <w:rFonts w:ascii="Helvetica Condensed" w:hAnsi="Helvetica Condensed"/>
          <w:sz w:val="26"/>
        </w:rPr>
        <w:fldChar w:fldCharType="begin">
          <w:ffData>
            <w:name w:val=""/>
            <w:enabled w:val="0"/>
            <w:calcOnExit w:val="0"/>
            <w:checkBox>
              <w:sizeAuto/>
              <w:default w:val="0"/>
            </w:checkBox>
          </w:ffData>
        </w:fldChar>
      </w:r>
      <w:r w:rsidRPr="005259B6">
        <w:rPr>
          <w:rFonts w:ascii="Helvetica Condensed" w:hAnsi="Helvetica Condensed"/>
          <w:sz w:val="26"/>
        </w:rPr>
        <w:instrText xml:space="preserve"> FORMCHECKBOX </w:instrText>
      </w:r>
      <w:r w:rsidRPr="005259B6">
        <w:rPr>
          <w:rFonts w:ascii="Helvetica Condensed" w:hAnsi="Helvetica Condensed"/>
          <w:sz w:val="26"/>
        </w:rPr>
      </w:r>
      <w:r w:rsidRPr="005259B6">
        <w:rPr>
          <w:rFonts w:ascii="Helvetica Condensed" w:hAnsi="Helvetica Condensed"/>
          <w:sz w:val="26"/>
        </w:rPr>
        <w:fldChar w:fldCharType="end"/>
      </w:r>
      <w:r w:rsidRPr="005259B6">
        <w:rPr>
          <w:rFonts w:ascii="Helvetica Condensed" w:hAnsi="Helvetica Condensed"/>
          <w:sz w:val="26"/>
        </w:rPr>
        <w:tab/>
        <w:t>Nouvelle utilisation (nouvelle machine ou nouvelle application)</w:t>
      </w:r>
    </w:p>
    <w:p w:rsidR="00FC7B09" w:rsidRPr="005259B6" w:rsidRDefault="00FC7B09" w:rsidP="003B3981">
      <w:pPr>
        <w:jc w:val="both"/>
        <w:rPr>
          <w:rFonts w:ascii="Helvetica Condensed" w:hAnsi="Helvetica Condensed"/>
          <w:sz w:val="26"/>
        </w:rPr>
      </w:pPr>
    </w:p>
    <w:p w:rsidR="00FC7B09" w:rsidRPr="005259B6" w:rsidRDefault="00FC7B09" w:rsidP="003B3981">
      <w:pPr>
        <w:jc w:val="both"/>
        <w:rPr>
          <w:rFonts w:ascii="Helvetica Condensed" w:hAnsi="Helvetica Condensed"/>
          <w:sz w:val="26"/>
        </w:rPr>
      </w:pPr>
      <w:r w:rsidRPr="005259B6">
        <w:rPr>
          <w:rFonts w:ascii="Helvetica Condensed" w:hAnsi="Helvetica Condensed"/>
          <w:sz w:val="26"/>
        </w:rPr>
        <w:fldChar w:fldCharType="begin">
          <w:ffData>
            <w:name w:val=""/>
            <w:enabled/>
            <w:calcOnExit w:val="0"/>
            <w:checkBox>
              <w:sizeAuto/>
              <w:default w:val="0"/>
            </w:checkBox>
          </w:ffData>
        </w:fldChar>
      </w:r>
      <w:r w:rsidRPr="005259B6">
        <w:rPr>
          <w:rFonts w:ascii="Helvetica Condensed" w:hAnsi="Helvetica Condensed"/>
          <w:sz w:val="26"/>
        </w:rPr>
        <w:instrText xml:space="preserve"> FORMCHECKBOX </w:instrText>
      </w:r>
      <w:r w:rsidRPr="005259B6">
        <w:rPr>
          <w:rFonts w:ascii="Helvetica Condensed" w:hAnsi="Helvetica Condensed"/>
          <w:sz w:val="26"/>
        </w:rPr>
      </w:r>
      <w:r w:rsidRPr="005259B6">
        <w:rPr>
          <w:rFonts w:ascii="Helvetica Condensed" w:hAnsi="Helvetica Condensed"/>
          <w:sz w:val="26"/>
        </w:rPr>
        <w:fldChar w:fldCharType="end"/>
      </w:r>
      <w:r w:rsidRPr="005259B6">
        <w:rPr>
          <w:rFonts w:ascii="Helvetica Condensed" w:hAnsi="Helvetica Condensed"/>
          <w:sz w:val="26"/>
        </w:rPr>
        <w:tab/>
        <w:t>Machine existante mais usinage des nouvelles matières</w:t>
      </w:r>
    </w:p>
    <w:p w:rsidR="00FC7B09" w:rsidRPr="005259B6" w:rsidRDefault="00FC7B09" w:rsidP="00FC7B09">
      <w:pPr>
        <w:ind w:left="360"/>
        <w:rPr>
          <w:sz w:val="28"/>
        </w:rPr>
      </w:pPr>
    </w:p>
    <w:p w:rsidR="00FC7B09" w:rsidRPr="005259B6" w:rsidRDefault="00FC7B09" w:rsidP="00FC7B09">
      <w:pPr>
        <w:rPr>
          <w:color w:val="0000FF"/>
          <w:sz w:val="28"/>
        </w:rPr>
      </w:pPr>
    </w:p>
    <w:p w:rsidR="00FC7B09" w:rsidRPr="005259B6" w:rsidRDefault="00FC7B09" w:rsidP="005259B6">
      <w:pPr>
        <w:pStyle w:val="Paragraphedeliste"/>
        <w:rPr>
          <w:sz w:val="28"/>
        </w:rPr>
      </w:pPr>
      <w:r w:rsidRPr="00444F51">
        <w:br w:type="page"/>
      </w:r>
      <w:r w:rsidRPr="005259B6">
        <w:rPr>
          <w:sz w:val="28"/>
        </w:rPr>
        <w:t xml:space="preserve"> </w:t>
      </w:r>
    </w:p>
    <w:p w:rsidR="005259B6" w:rsidRPr="005259B6" w:rsidRDefault="005259B6" w:rsidP="005259B6">
      <w:pPr>
        <w:pStyle w:val="Paragraphedeliste"/>
        <w:numPr>
          <w:ilvl w:val="0"/>
          <w:numId w:val="16"/>
        </w:numPr>
        <w:rPr>
          <w:sz w:val="28"/>
        </w:rPr>
      </w:pPr>
      <w:r w:rsidRPr="005259B6">
        <w:rPr>
          <w:color w:val="1E3A5F"/>
          <w:sz w:val="32"/>
          <w:szCs w:val="28"/>
        </w:rPr>
        <w:t xml:space="preserve">Spécification du </w:t>
      </w:r>
      <w:proofErr w:type="spellStart"/>
      <w:r w:rsidRPr="005259B6">
        <w:rPr>
          <w:color w:val="1E3A5F"/>
          <w:sz w:val="32"/>
          <w:szCs w:val="28"/>
        </w:rPr>
        <w:t>process</w:t>
      </w:r>
      <w:proofErr w:type="spellEnd"/>
    </w:p>
    <w:p w:rsidR="00FC7B09" w:rsidRPr="005259B6" w:rsidRDefault="00FC7B09" w:rsidP="00FC7B09">
      <w:pPr>
        <w:rPr>
          <w:sz w:val="28"/>
        </w:rPr>
      </w:pPr>
    </w:p>
    <w:p w:rsidR="00FC7B09" w:rsidRPr="005259B6" w:rsidRDefault="00FC7B09" w:rsidP="005259B6">
      <w:pPr>
        <w:jc w:val="both"/>
        <w:rPr>
          <w:rFonts w:ascii="Helvetica Condensed" w:hAnsi="Helvetica Condensed"/>
          <w:sz w:val="26"/>
        </w:rPr>
      </w:pPr>
      <w:r w:rsidRPr="005259B6">
        <w:rPr>
          <w:rFonts w:ascii="Helvetica Condensed" w:hAnsi="Helvetica Condensed"/>
          <w:sz w:val="26"/>
        </w:rPr>
        <w:t xml:space="preserve">Le </w:t>
      </w:r>
      <w:proofErr w:type="spellStart"/>
      <w:r w:rsidRPr="005259B6">
        <w:rPr>
          <w:rFonts w:ascii="Helvetica Condensed" w:hAnsi="Helvetica Condensed"/>
          <w:sz w:val="26"/>
        </w:rPr>
        <w:t>process</w:t>
      </w:r>
      <w:proofErr w:type="spellEnd"/>
      <w:r w:rsidRPr="005259B6">
        <w:rPr>
          <w:rFonts w:ascii="Helvetica Condensed" w:hAnsi="Helvetica Condensed"/>
          <w:sz w:val="26"/>
        </w:rPr>
        <w:t xml:space="preserve"> décrit dans les paragraphes suivants est le </w:t>
      </w:r>
      <w:proofErr w:type="spellStart"/>
      <w:r w:rsidRPr="005259B6">
        <w:rPr>
          <w:rFonts w:ascii="Helvetica Condensed" w:hAnsi="Helvetica Condensed"/>
          <w:sz w:val="26"/>
        </w:rPr>
        <w:t>process</w:t>
      </w:r>
      <w:proofErr w:type="spellEnd"/>
      <w:r w:rsidRPr="005259B6">
        <w:rPr>
          <w:rFonts w:ascii="Helvetica Condensed" w:hAnsi="Helvetica Condensed"/>
          <w:sz w:val="26"/>
        </w:rPr>
        <w:t xml:space="preserve"> tel qu’il existe au moment de la rédaction de ce document. Les matières usinées, ainsi que leurs proportions, et les machines concernées peuvent être amenées à évoluer.</w:t>
      </w:r>
    </w:p>
    <w:p w:rsidR="00FC7B09" w:rsidRPr="005259B6" w:rsidRDefault="00FC7B09" w:rsidP="005259B6">
      <w:pPr>
        <w:jc w:val="both"/>
        <w:rPr>
          <w:rFonts w:ascii="Helvetica Condensed" w:hAnsi="Helvetica Condensed"/>
        </w:rPr>
      </w:pPr>
    </w:p>
    <w:p w:rsidR="00FC7B09" w:rsidRPr="005259B6" w:rsidRDefault="00FC7B09" w:rsidP="005259B6">
      <w:pPr>
        <w:jc w:val="center"/>
        <w:rPr>
          <w:rFonts w:ascii="Helvetica Condensed" w:hAnsi="Helvetica Condensed"/>
        </w:rPr>
      </w:pPr>
      <w:r w:rsidRPr="005259B6">
        <w:rPr>
          <w:rFonts w:ascii="Helvetica Condensed" w:hAnsi="Helvetica Condensed"/>
          <w:highlight w:val="yellow"/>
        </w:rPr>
        <w:t xml:space="preserve">Schéma de description du </w:t>
      </w:r>
      <w:proofErr w:type="spellStart"/>
      <w:r w:rsidRPr="005259B6">
        <w:rPr>
          <w:rFonts w:ascii="Helvetica Condensed" w:hAnsi="Helvetica Condensed"/>
          <w:highlight w:val="yellow"/>
        </w:rPr>
        <w:t>process</w:t>
      </w:r>
      <w:proofErr w:type="spellEnd"/>
    </w:p>
    <w:p w:rsidR="005259B6" w:rsidRPr="005259B6" w:rsidRDefault="005259B6" w:rsidP="005259B6">
      <w:pPr>
        <w:jc w:val="center"/>
        <w:rPr>
          <w:rFonts w:ascii="Helvetica Condensed" w:hAnsi="Helvetica Condensed"/>
          <w:sz w:val="26"/>
        </w:rPr>
      </w:pPr>
    </w:p>
    <w:p w:rsidR="00A57F93" w:rsidRPr="00A57F93" w:rsidRDefault="00A57F93" w:rsidP="00A57F93">
      <w:pPr>
        <w:pStyle w:val="Paragraphedeliste"/>
        <w:numPr>
          <w:ilvl w:val="0"/>
          <w:numId w:val="15"/>
        </w:numPr>
        <w:jc w:val="both"/>
        <w:rPr>
          <w:rFonts w:ascii="Helvetica Condensed" w:hAnsi="Helvetica Condensed"/>
          <w:vanish/>
          <w:color w:val="7F7F7F" w:themeColor="text1" w:themeTint="80"/>
          <w:sz w:val="26"/>
        </w:rPr>
      </w:pPr>
    </w:p>
    <w:p w:rsidR="00A57F93" w:rsidRPr="00A57F93" w:rsidRDefault="00A57F93" w:rsidP="00A57F93">
      <w:pPr>
        <w:pStyle w:val="Paragraphedeliste"/>
        <w:numPr>
          <w:ilvl w:val="0"/>
          <w:numId w:val="15"/>
        </w:numPr>
        <w:jc w:val="both"/>
        <w:rPr>
          <w:rFonts w:ascii="Helvetica Condensed" w:hAnsi="Helvetica Condensed"/>
          <w:vanish/>
          <w:color w:val="7F7F7F" w:themeColor="text1" w:themeTint="80"/>
          <w:sz w:val="26"/>
        </w:rPr>
      </w:pPr>
    </w:p>
    <w:p w:rsidR="00FC7B09" w:rsidRPr="00A57F93" w:rsidRDefault="00FC7B09" w:rsidP="00A57F93">
      <w:pPr>
        <w:pStyle w:val="Paragraphedeliste"/>
        <w:numPr>
          <w:ilvl w:val="1"/>
          <w:numId w:val="15"/>
        </w:numPr>
        <w:jc w:val="both"/>
        <w:rPr>
          <w:rFonts w:ascii="Helvetica Condensed" w:hAnsi="Helvetica Condensed"/>
          <w:color w:val="7F7F7F" w:themeColor="text1" w:themeTint="80"/>
          <w:sz w:val="28"/>
        </w:rPr>
      </w:pPr>
      <w:r w:rsidRPr="00A57F93">
        <w:rPr>
          <w:rFonts w:ascii="Helvetica Condensed" w:hAnsi="Helvetica Condensed"/>
          <w:color w:val="7F7F7F" w:themeColor="text1" w:themeTint="80"/>
          <w:sz w:val="28"/>
        </w:rPr>
        <w:t>Performance attendue</w:t>
      </w:r>
    </w:p>
    <w:p w:rsidR="005259B6" w:rsidRPr="005259B6" w:rsidRDefault="005259B6" w:rsidP="005259B6">
      <w:pPr>
        <w:pStyle w:val="Paragraphedeliste"/>
        <w:ind w:left="792"/>
        <w:jc w:val="both"/>
        <w:rPr>
          <w:rFonts w:ascii="Helvetica Condensed" w:hAnsi="Helvetica Condensed"/>
          <w:color w:val="7F7F7F" w:themeColor="text1" w:themeTint="80"/>
          <w:sz w:val="26"/>
        </w:rPr>
      </w:pPr>
    </w:p>
    <w:p w:rsidR="00FC7B09" w:rsidRPr="005259B6" w:rsidRDefault="00FC7B09" w:rsidP="005259B6">
      <w:pPr>
        <w:jc w:val="both"/>
        <w:rPr>
          <w:rFonts w:ascii="Helvetica Condensed" w:hAnsi="Helvetica Condensed"/>
          <w:sz w:val="26"/>
        </w:rPr>
      </w:pPr>
      <w:r w:rsidRPr="005259B6">
        <w:rPr>
          <w:rFonts w:ascii="Helvetica Condensed" w:hAnsi="Helvetica Condensed"/>
          <w:sz w:val="26"/>
        </w:rPr>
        <w:t>(Usure des outils, conditions de coupe, productivité, consommation actuelle du fluide, attente sur la stabilité du produit, …)</w:t>
      </w:r>
    </w:p>
    <w:p w:rsidR="005259B6" w:rsidRPr="005259B6" w:rsidRDefault="005259B6" w:rsidP="005259B6">
      <w:pPr>
        <w:pStyle w:val="Paragraphedeliste"/>
        <w:ind w:left="792"/>
        <w:jc w:val="both"/>
        <w:rPr>
          <w:rFonts w:ascii="Helvetica Condensed" w:hAnsi="Helvetica Condensed"/>
          <w:color w:val="7F7F7F" w:themeColor="text1" w:themeTint="80"/>
          <w:sz w:val="26"/>
        </w:rPr>
      </w:pPr>
    </w:p>
    <w:p w:rsidR="00FC7B09" w:rsidRPr="00A57F93" w:rsidRDefault="00FC7B09" w:rsidP="00A57F93">
      <w:pPr>
        <w:pStyle w:val="Paragraphedeliste"/>
        <w:numPr>
          <w:ilvl w:val="1"/>
          <w:numId w:val="15"/>
        </w:numPr>
        <w:jc w:val="both"/>
        <w:rPr>
          <w:rFonts w:ascii="Helvetica Condensed" w:hAnsi="Helvetica Condensed"/>
          <w:color w:val="7F7F7F" w:themeColor="text1" w:themeTint="80"/>
          <w:sz w:val="28"/>
        </w:rPr>
      </w:pPr>
      <w:r w:rsidRPr="00A57F93">
        <w:rPr>
          <w:rFonts w:ascii="Helvetica Condensed" w:hAnsi="Helvetica Condensed"/>
          <w:color w:val="7F7F7F" w:themeColor="text1" w:themeTint="80"/>
          <w:sz w:val="28"/>
        </w:rPr>
        <w:t xml:space="preserve">Description du </w:t>
      </w:r>
      <w:proofErr w:type="spellStart"/>
      <w:r w:rsidRPr="00A57F93">
        <w:rPr>
          <w:rFonts w:ascii="Helvetica Condensed" w:hAnsi="Helvetica Condensed"/>
          <w:color w:val="7F7F7F" w:themeColor="text1" w:themeTint="80"/>
          <w:sz w:val="28"/>
        </w:rPr>
        <w:t>process</w:t>
      </w:r>
      <w:proofErr w:type="spellEnd"/>
      <w:r w:rsidRPr="00A57F93">
        <w:rPr>
          <w:rFonts w:ascii="Helvetica Condensed" w:hAnsi="Helvetica Condensed"/>
          <w:color w:val="7F7F7F" w:themeColor="text1" w:themeTint="80"/>
          <w:sz w:val="28"/>
        </w:rPr>
        <w:t xml:space="preserve"> de production </w:t>
      </w:r>
    </w:p>
    <w:p w:rsidR="00A57F93" w:rsidRPr="00A57F93" w:rsidRDefault="00A57F93" w:rsidP="00A57F93">
      <w:pPr>
        <w:pStyle w:val="Paragraphedeliste"/>
        <w:ind w:left="360"/>
        <w:jc w:val="both"/>
        <w:rPr>
          <w:rFonts w:ascii="Helvetica Condensed" w:hAnsi="Helvetica Condensed"/>
          <w:sz w:val="26"/>
        </w:rPr>
      </w:pPr>
    </w:p>
    <w:p w:rsidR="00A57F93" w:rsidRPr="00A57F93" w:rsidRDefault="00A57F93" w:rsidP="00A57F93">
      <w:pPr>
        <w:jc w:val="both"/>
        <w:rPr>
          <w:rFonts w:ascii="Helvetica Condensed" w:hAnsi="Helvetica Condensed"/>
          <w:sz w:val="26"/>
        </w:rPr>
      </w:pPr>
      <w:r w:rsidRPr="00A57F93">
        <w:rPr>
          <w:rFonts w:ascii="Helvetica Condensed" w:hAnsi="Helvetica Condensed"/>
          <w:sz w:val="26"/>
        </w:rPr>
        <w:t>Cette liste n’a pas vocation à être exhaustive.</w:t>
      </w:r>
    </w:p>
    <w:p w:rsidR="00FC7B09" w:rsidRPr="00BB74A1" w:rsidRDefault="00FC7B09" w:rsidP="00FC7B09"/>
    <w:p w:rsidR="00A57F93" w:rsidRPr="00A57F93" w:rsidRDefault="00FC7B09" w:rsidP="00A57F93">
      <w:pPr>
        <w:pStyle w:val="Paragraphedeliste"/>
        <w:numPr>
          <w:ilvl w:val="2"/>
          <w:numId w:val="15"/>
        </w:numPr>
        <w:jc w:val="both"/>
        <w:rPr>
          <w:rFonts w:ascii="Helvetica Condensed" w:hAnsi="Helvetica Condensed"/>
          <w:sz w:val="26"/>
          <w:u w:val="single"/>
        </w:rPr>
      </w:pPr>
      <w:r w:rsidRPr="00A57F93">
        <w:rPr>
          <w:rFonts w:ascii="Helvetica Condensed" w:hAnsi="Helvetica Condensed"/>
          <w:sz w:val="26"/>
          <w:u w:val="single"/>
        </w:rPr>
        <w:t>Matières usinées</w:t>
      </w:r>
    </w:p>
    <w:p w:rsidR="00A57F93" w:rsidRDefault="00A57F93" w:rsidP="00A57F93">
      <w:pPr>
        <w:pStyle w:val="Paragraphedeliste"/>
        <w:ind w:left="1224"/>
        <w:jc w:val="both"/>
        <w:rPr>
          <w:rFonts w:ascii="Helvetica Condensed" w:hAnsi="Helvetica Condensed"/>
          <w:sz w:val="26"/>
        </w:rPr>
      </w:pPr>
    </w:p>
    <w:p w:rsidR="00A57F93" w:rsidRPr="00A57F93" w:rsidRDefault="00FC7B09" w:rsidP="00A57F93">
      <w:pPr>
        <w:pStyle w:val="Paragraphedeliste"/>
        <w:numPr>
          <w:ilvl w:val="2"/>
          <w:numId w:val="15"/>
        </w:numPr>
        <w:jc w:val="both"/>
        <w:rPr>
          <w:rFonts w:ascii="Helvetica Condensed" w:hAnsi="Helvetica Condensed"/>
          <w:sz w:val="26"/>
          <w:u w:val="single"/>
        </w:rPr>
      </w:pPr>
      <w:r w:rsidRPr="00A57F93">
        <w:rPr>
          <w:rFonts w:ascii="Helvetica Condensed" w:hAnsi="Helvetica Condensed"/>
          <w:sz w:val="26"/>
          <w:u w:val="single"/>
        </w:rPr>
        <w:t>Liste des machines concernées</w:t>
      </w:r>
    </w:p>
    <w:p w:rsidR="00A57F93" w:rsidRDefault="00A57F93" w:rsidP="00A57F93">
      <w:pPr>
        <w:pStyle w:val="Paragraphedeliste"/>
        <w:ind w:left="1224"/>
        <w:jc w:val="both"/>
        <w:rPr>
          <w:rFonts w:ascii="Helvetica Condensed" w:hAnsi="Helvetica Condensed"/>
          <w:sz w:val="26"/>
        </w:rPr>
      </w:pPr>
    </w:p>
    <w:p w:rsidR="00FC7B09" w:rsidRPr="00A57F93" w:rsidRDefault="00FC7B09" w:rsidP="00A57F93">
      <w:pPr>
        <w:pStyle w:val="Paragraphedeliste"/>
        <w:numPr>
          <w:ilvl w:val="2"/>
          <w:numId w:val="15"/>
        </w:numPr>
        <w:jc w:val="both"/>
        <w:rPr>
          <w:rFonts w:ascii="Helvetica Condensed" w:hAnsi="Helvetica Condensed"/>
          <w:sz w:val="26"/>
          <w:u w:val="single"/>
        </w:rPr>
      </w:pPr>
      <w:r w:rsidRPr="00A57F93">
        <w:rPr>
          <w:rFonts w:ascii="Helvetica Condensed" w:hAnsi="Helvetica Condensed"/>
          <w:sz w:val="26"/>
          <w:u w:val="single"/>
        </w:rPr>
        <w:t>Opérations d’usinage réalisées</w:t>
      </w:r>
    </w:p>
    <w:p w:rsidR="00A57F93" w:rsidRPr="00A57F93" w:rsidRDefault="00A57F93" w:rsidP="00A57F93">
      <w:pPr>
        <w:jc w:val="both"/>
        <w:rPr>
          <w:rFonts w:ascii="Helvetica Condensed" w:hAnsi="Helvetica Condensed"/>
          <w:sz w:val="26"/>
        </w:rPr>
      </w:pPr>
    </w:p>
    <w:p w:rsidR="00FC7B09" w:rsidRPr="00A57F93" w:rsidRDefault="00FC7B09" w:rsidP="00A57F93">
      <w:pPr>
        <w:pStyle w:val="Paragraphedeliste"/>
        <w:numPr>
          <w:ilvl w:val="2"/>
          <w:numId w:val="15"/>
        </w:numPr>
        <w:jc w:val="both"/>
        <w:rPr>
          <w:rFonts w:ascii="Helvetica Condensed" w:hAnsi="Helvetica Condensed"/>
          <w:sz w:val="26"/>
          <w:u w:val="single"/>
        </w:rPr>
      </w:pPr>
      <w:r w:rsidRPr="00A57F93">
        <w:rPr>
          <w:rFonts w:ascii="Helvetica Condensed" w:hAnsi="Helvetica Condensed"/>
          <w:sz w:val="26"/>
          <w:u w:val="single"/>
        </w:rPr>
        <w:t>Volume d’huile en circulation</w:t>
      </w:r>
    </w:p>
    <w:p w:rsidR="00FC7B09" w:rsidRDefault="00FC7B09" w:rsidP="00FC7B09">
      <w:r>
        <w:t xml:space="preserve"> </w:t>
      </w:r>
    </w:p>
    <w:p w:rsidR="00FC7B09" w:rsidRPr="00A57F93" w:rsidRDefault="00FC7B09" w:rsidP="00A57F93">
      <w:pPr>
        <w:pStyle w:val="Paragraphedeliste"/>
        <w:numPr>
          <w:ilvl w:val="1"/>
          <w:numId w:val="1"/>
        </w:numPr>
        <w:rPr>
          <w:rFonts w:ascii="Helvetica Condensed" w:hAnsi="Helvetica Condensed"/>
          <w:sz w:val="26"/>
        </w:rPr>
      </w:pPr>
      <w:r w:rsidRPr="00A57F93">
        <w:rPr>
          <w:rFonts w:ascii="Helvetica Condensed" w:hAnsi="Helvetica Condensed"/>
          <w:sz w:val="26"/>
        </w:rPr>
        <w:t xml:space="preserve">Bacs des machines : </w:t>
      </w:r>
      <w:r w:rsidRPr="00A57F93">
        <w:rPr>
          <w:rFonts w:ascii="Helvetica Condensed" w:hAnsi="Helvetica Condensed"/>
          <w:sz w:val="26"/>
          <w:highlight w:val="yellow"/>
        </w:rPr>
        <w:t xml:space="preserve">XXX </w:t>
      </w:r>
    </w:p>
    <w:p w:rsidR="00FC7B09" w:rsidRPr="00A57F93" w:rsidRDefault="00FC7B09" w:rsidP="00A57F93">
      <w:pPr>
        <w:pStyle w:val="Paragraphedeliste"/>
        <w:numPr>
          <w:ilvl w:val="1"/>
          <w:numId w:val="1"/>
        </w:numPr>
        <w:rPr>
          <w:rFonts w:ascii="Helvetica Condensed" w:hAnsi="Helvetica Condensed"/>
          <w:sz w:val="26"/>
        </w:rPr>
      </w:pPr>
      <w:r w:rsidRPr="00A57F93">
        <w:rPr>
          <w:rFonts w:ascii="Helvetica Condensed" w:hAnsi="Helvetica Condensed"/>
          <w:sz w:val="26"/>
        </w:rPr>
        <w:t xml:space="preserve">Tuyaux machine : </w:t>
      </w:r>
      <w:r w:rsidRPr="00A57F93">
        <w:rPr>
          <w:rFonts w:ascii="Helvetica Condensed" w:hAnsi="Helvetica Condensed"/>
          <w:sz w:val="26"/>
          <w:highlight w:val="yellow"/>
        </w:rPr>
        <w:t>XXX</w:t>
      </w:r>
      <w:r w:rsidRPr="00A57F93">
        <w:rPr>
          <w:rFonts w:ascii="Helvetica Condensed" w:hAnsi="Helvetica Condensed"/>
          <w:sz w:val="26"/>
        </w:rPr>
        <w:t xml:space="preserve"> </w:t>
      </w:r>
    </w:p>
    <w:p w:rsidR="00FC7B09" w:rsidRPr="00A57F93" w:rsidRDefault="00FC7B09" w:rsidP="00A57F93">
      <w:pPr>
        <w:pStyle w:val="Paragraphedeliste"/>
        <w:numPr>
          <w:ilvl w:val="1"/>
          <w:numId w:val="1"/>
        </w:numPr>
        <w:rPr>
          <w:rFonts w:ascii="Helvetica Condensed" w:hAnsi="Helvetica Condensed"/>
          <w:sz w:val="26"/>
        </w:rPr>
      </w:pPr>
      <w:r w:rsidRPr="00A57F93">
        <w:rPr>
          <w:rFonts w:ascii="Helvetica Condensed" w:hAnsi="Helvetica Condensed"/>
          <w:sz w:val="26"/>
        </w:rPr>
        <w:t xml:space="preserve">Tuyauterie principale : </w:t>
      </w:r>
      <w:r w:rsidRPr="00A57F93">
        <w:rPr>
          <w:rFonts w:ascii="Helvetica Condensed" w:hAnsi="Helvetica Condensed"/>
          <w:sz w:val="26"/>
          <w:highlight w:val="yellow"/>
        </w:rPr>
        <w:t xml:space="preserve">XXX </w:t>
      </w:r>
    </w:p>
    <w:p w:rsidR="00FC7B09" w:rsidRPr="00A57F93" w:rsidRDefault="00FC7B09" w:rsidP="00A57F93">
      <w:pPr>
        <w:pStyle w:val="Paragraphedeliste"/>
        <w:numPr>
          <w:ilvl w:val="1"/>
          <w:numId w:val="1"/>
        </w:numPr>
        <w:rPr>
          <w:rFonts w:ascii="Helvetica Condensed" w:hAnsi="Helvetica Condensed"/>
          <w:sz w:val="26"/>
        </w:rPr>
      </w:pPr>
      <w:r w:rsidRPr="00A57F93">
        <w:rPr>
          <w:rFonts w:ascii="Helvetica Condensed" w:hAnsi="Helvetica Condensed"/>
          <w:sz w:val="26"/>
        </w:rPr>
        <w:t xml:space="preserve">Cuve de la centrale de filtration : </w:t>
      </w:r>
      <w:r w:rsidRPr="00A57F93">
        <w:rPr>
          <w:rFonts w:ascii="Helvetica Condensed" w:hAnsi="Helvetica Condensed"/>
          <w:sz w:val="26"/>
          <w:highlight w:val="yellow"/>
        </w:rPr>
        <w:t>XXX</w:t>
      </w:r>
    </w:p>
    <w:p w:rsidR="00FC7B09" w:rsidRPr="00A57F93" w:rsidRDefault="00FC7B09" w:rsidP="00A57F93">
      <w:pPr>
        <w:jc w:val="both"/>
        <w:rPr>
          <w:rFonts w:ascii="Helvetica Condensed" w:hAnsi="Helvetica Condensed"/>
          <w:sz w:val="26"/>
        </w:rPr>
      </w:pPr>
    </w:p>
    <w:p w:rsidR="00FC7B09" w:rsidRPr="00A57F93" w:rsidRDefault="00FC7B09" w:rsidP="00A57F93">
      <w:pPr>
        <w:jc w:val="both"/>
        <w:rPr>
          <w:rFonts w:ascii="Helvetica Condensed" w:hAnsi="Helvetica Condensed"/>
          <w:sz w:val="26"/>
        </w:rPr>
      </w:pPr>
      <w:r w:rsidRPr="00A57F93">
        <w:rPr>
          <w:rFonts w:ascii="Helvetica Condensed" w:hAnsi="Helvetica Condensed"/>
          <w:sz w:val="26"/>
        </w:rPr>
        <w:t xml:space="preserve">Le volume </w:t>
      </w:r>
      <w:r w:rsidR="00A57F93" w:rsidRPr="00A57F93">
        <w:rPr>
          <w:rFonts w:ascii="Helvetica Condensed" w:hAnsi="Helvetica Condensed"/>
          <w:sz w:val="26"/>
        </w:rPr>
        <w:t>total</w:t>
      </w:r>
      <w:r w:rsidRPr="00A57F93">
        <w:rPr>
          <w:rFonts w:ascii="Helvetica Condensed" w:hAnsi="Helvetica Condensed"/>
          <w:sz w:val="26"/>
        </w:rPr>
        <w:t xml:space="preserve"> d’huile estimé est </w:t>
      </w:r>
      <w:r w:rsidRPr="00A57F93">
        <w:rPr>
          <w:rFonts w:ascii="Helvetica Condensed" w:hAnsi="Helvetica Condensed"/>
          <w:sz w:val="26"/>
          <w:highlight w:val="yellow"/>
        </w:rPr>
        <w:t>XXX</w:t>
      </w:r>
      <w:r w:rsidRPr="00A57F93">
        <w:rPr>
          <w:rFonts w:ascii="Helvetica Condensed" w:hAnsi="Helvetica Condensed"/>
          <w:sz w:val="26"/>
        </w:rPr>
        <w:t>.</w:t>
      </w:r>
    </w:p>
    <w:p w:rsidR="00FC7B09" w:rsidRPr="008A0732" w:rsidRDefault="00FC7B09" w:rsidP="00FC7B09"/>
    <w:p w:rsidR="00FC7B09" w:rsidRPr="00A57F93" w:rsidRDefault="00FC7B09" w:rsidP="00A57F93">
      <w:pPr>
        <w:pStyle w:val="Paragraphedeliste"/>
        <w:numPr>
          <w:ilvl w:val="2"/>
          <w:numId w:val="15"/>
        </w:numPr>
        <w:jc w:val="both"/>
        <w:rPr>
          <w:rFonts w:ascii="Helvetica Condensed" w:hAnsi="Helvetica Condensed"/>
          <w:sz w:val="26"/>
          <w:u w:val="single"/>
        </w:rPr>
      </w:pPr>
      <w:r w:rsidRPr="00A57F93">
        <w:rPr>
          <w:rFonts w:ascii="Helvetica Condensed" w:hAnsi="Helvetica Condensed"/>
          <w:sz w:val="26"/>
          <w:u w:val="single"/>
        </w:rPr>
        <w:t>Huile hydraulique/ graissage, autres huiles d'usinage</w:t>
      </w:r>
    </w:p>
    <w:p w:rsidR="00FC7B09" w:rsidRDefault="00FC7B09" w:rsidP="00FC7B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06"/>
        <w:gridCol w:w="1748"/>
        <w:gridCol w:w="1755"/>
        <w:gridCol w:w="1691"/>
      </w:tblGrid>
      <w:tr w:rsidR="00FC7B09" w:rsidTr="00076EEE">
        <w:tc>
          <w:tcPr>
            <w:tcW w:w="2165" w:type="dxa"/>
            <w:shd w:val="clear" w:color="auto" w:fill="auto"/>
          </w:tcPr>
          <w:p w:rsidR="00FC7B09" w:rsidRPr="00A57F93" w:rsidRDefault="00FC7B09" w:rsidP="00A57F93">
            <w:pPr>
              <w:pStyle w:val="Paragraphedeliste"/>
              <w:ind w:left="360"/>
              <w:jc w:val="both"/>
              <w:rPr>
                <w:rFonts w:ascii="Helvetica Condensed" w:hAnsi="Helvetica Condensed"/>
                <w:sz w:val="26"/>
              </w:rPr>
            </w:pPr>
            <w:r w:rsidRPr="00A57F93">
              <w:rPr>
                <w:rFonts w:ascii="Helvetica Condensed" w:hAnsi="Helvetica Condensed"/>
                <w:sz w:val="26"/>
              </w:rPr>
              <w:t>Référence</w:t>
            </w:r>
          </w:p>
        </w:tc>
        <w:tc>
          <w:tcPr>
            <w:tcW w:w="2268" w:type="dxa"/>
            <w:shd w:val="clear" w:color="auto" w:fill="auto"/>
          </w:tcPr>
          <w:p w:rsidR="00FC7B09" w:rsidRPr="00A57F93" w:rsidRDefault="00FC7B09" w:rsidP="00A57F93">
            <w:pPr>
              <w:pStyle w:val="Paragraphedeliste"/>
              <w:ind w:left="360"/>
              <w:jc w:val="both"/>
              <w:rPr>
                <w:rFonts w:ascii="Helvetica Condensed" w:hAnsi="Helvetica Condensed"/>
                <w:sz w:val="26"/>
              </w:rPr>
            </w:pPr>
            <w:r w:rsidRPr="00A57F93">
              <w:rPr>
                <w:rFonts w:ascii="Helvetica Condensed" w:hAnsi="Helvetica Condensed"/>
                <w:sz w:val="26"/>
              </w:rPr>
              <w:t>Huile hydraulique/ graissage</w:t>
            </w:r>
          </w:p>
        </w:tc>
        <w:tc>
          <w:tcPr>
            <w:tcW w:w="1769" w:type="dxa"/>
            <w:shd w:val="clear" w:color="auto" w:fill="auto"/>
          </w:tcPr>
          <w:p w:rsidR="00FC7B09" w:rsidRPr="00A57F93" w:rsidRDefault="00FC7B09" w:rsidP="00A57F93">
            <w:pPr>
              <w:pStyle w:val="Paragraphedeliste"/>
              <w:ind w:left="360"/>
              <w:jc w:val="both"/>
              <w:rPr>
                <w:rFonts w:ascii="Helvetica Condensed" w:hAnsi="Helvetica Condensed"/>
                <w:sz w:val="26"/>
              </w:rPr>
            </w:pPr>
            <w:r w:rsidRPr="00A57F93">
              <w:rPr>
                <w:rFonts w:ascii="Helvetica Condensed" w:hAnsi="Helvetica Condensed"/>
                <w:sz w:val="26"/>
              </w:rPr>
              <w:t>Fournisseur</w:t>
            </w:r>
          </w:p>
        </w:tc>
        <w:tc>
          <w:tcPr>
            <w:tcW w:w="1956" w:type="dxa"/>
            <w:shd w:val="clear" w:color="auto" w:fill="auto"/>
          </w:tcPr>
          <w:p w:rsidR="00FC7B09" w:rsidRPr="00A57F93" w:rsidRDefault="00FC7B09" w:rsidP="00A57F93">
            <w:pPr>
              <w:pStyle w:val="Paragraphedeliste"/>
              <w:ind w:left="360"/>
              <w:jc w:val="both"/>
              <w:rPr>
                <w:rFonts w:ascii="Helvetica Condensed" w:hAnsi="Helvetica Condensed"/>
                <w:sz w:val="26"/>
              </w:rPr>
            </w:pPr>
            <w:r w:rsidRPr="00A57F93">
              <w:rPr>
                <w:rFonts w:ascii="Helvetica Condensed" w:hAnsi="Helvetica Condensed"/>
                <w:sz w:val="26"/>
              </w:rPr>
              <w:t>Volume d’achat année</w:t>
            </w:r>
          </w:p>
        </w:tc>
        <w:tc>
          <w:tcPr>
            <w:tcW w:w="1697" w:type="dxa"/>
            <w:shd w:val="clear" w:color="auto" w:fill="auto"/>
          </w:tcPr>
          <w:p w:rsidR="00FC7B09" w:rsidRPr="00A57F93" w:rsidRDefault="00FC7B09" w:rsidP="00A57F93">
            <w:pPr>
              <w:pStyle w:val="Paragraphedeliste"/>
              <w:ind w:left="360"/>
              <w:jc w:val="both"/>
              <w:rPr>
                <w:rFonts w:ascii="Helvetica Condensed" w:hAnsi="Helvetica Condensed"/>
                <w:sz w:val="26"/>
              </w:rPr>
            </w:pPr>
            <w:r w:rsidRPr="00A57F93">
              <w:rPr>
                <w:rFonts w:ascii="Helvetica Condensed" w:hAnsi="Helvetica Condensed"/>
                <w:sz w:val="26"/>
              </w:rPr>
              <w:t>Machines concernées</w:t>
            </w:r>
          </w:p>
        </w:tc>
      </w:tr>
      <w:tr w:rsidR="00FC7B09" w:rsidTr="00076EEE">
        <w:tc>
          <w:tcPr>
            <w:tcW w:w="2165" w:type="dxa"/>
            <w:shd w:val="clear" w:color="auto" w:fill="auto"/>
          </w:tcPr>
          <w:p w:rsidR="00FC7B09" w:rsidRPr="00A57F93" w:rsidRDefault="00FC7B09" w:rsidP="00076EEE">
            <w:pPr>
              <w:rPr>
                <w:rFonts w:ascii="Helv" w:hAnsi="Helv"/>
              </w:rPr>
            </w:pPr>
          </w:p>
        </w:tc>
        <w:tc>
          <w:tcPr>
            <w:tcW w:w="2268" w:type="dxa"/>
            <w:shd w:val="clear" w:color="auto" w:fill="auto"/>
          </w:tcPr>
          <w:p w:rsidR="00FC7B09" w:rsidRPr="00A57F93" w:rsidRDefault="00FC7B09" w:rsidP="00076EEE">
            <w:pPr>
              <w:rPr>
                <w:rFonts w:ascii="Helv" w:hAnsi="Helv"/>
              </w:rPr>
            </w:pPr>
          </w:p>
        </w:tc>
        <w:tc>
          <w:tcPr>
            <w:tcW w:w="1769" w:type="dxa"/>
            <w:shd w:val="clear" w:color="auto" w:fill="auto"/>
          </w:tcPr>
          <w:p w:rsidR="00FC7B09" w:rsidRPr="00A57F93" w:rsidRDefault="00FC7B09" w:rsidP="00076EEE">
            <w:pPr>
              <w:rPr>
                <w:rFonts w:ascii="Helv" w:hAnsi="Helv"/>
              </w:rPr>
            </w:pPr>
          </w:p>
        </w:tc>
        <w:tc>
          <w:tcPr>
            <w:tcW w:w="1956" w:type="dxa"/>
            <w:shd w:val="clear" w:color="auto" w:fill="auto"/>
          </w:tcPr>
          <w:p w:rsidR="00FC7B09" w:rsidRPr="00A57F93" w:rsidRDefault="00FC7B09" w:rsidP="00076EEE">
            <w:pPr>
              <w:rPr>
                <w:rFonts w:ascii="Helv" w:hAnsi="Helv"/>
              </w:rPr>
            </w:pPr>
          </w:p>
        </w:tc>
        <w:tc>
          <w:tcPr>
            <w:tcW w:w="1697" w:type="dxa"/>
            <w:shd w:val="clear" w:color="auto" w:fill="auto"/>
          </w:tcPr>
          <w:p w:rsidR="00FC7B09" w:rsidRPr="00A57F93" w:rsidRDefault="00FC7B09" w:rsidP="00076EEE">
            <w:pPr>
              <w:rPr>
                <w:rFonts w:ascii="Helv" w:hAnsi="Helv"/>
              </w:rPr>
            </w:pPr>
          </w:p>
        </w:tc>
      </w:tr>
      <w:tr w:rsidR="00FC7B09" w:rsidTr="00076EEE">
        <w:tc>
          <w:tcPr>
            <w:tcW w:w="2165" w:type="dxa"/>
            <w:shd w:val="clear" w:color="auto" w:fill="auto"/>
          </w:tcPr>
          <w:p w:rsidR="00FC7B09" w:rsidRDefault="00FC7B09" w:rsidP="00076EEE"/>
        </w:tc>
        <w:tc>
          <w:tcPr>
            <w:tcW w:w="2268" w:type="dxa"/>
            <w:shd w:val="clear" w:color="auto" w:fill="auto"/>
          </w:tcPr>
          <w:p w:rsidR="00FC7B09" w:rsidRDefault="00FC7B09" w:rsidP="00076EEE"/>
        </w:tc>
        <w:tc>
          <w:tcPr>
            <w:tcW w:w="1769" w:type="dxa"/>
            <w:shd w:val="clear" w:color="auto" w:fill="auto"/>
          </w:tcPr>
          <w:p w:rsidR="00FC7B09" w:rsidRDefault="00FC7B09" w:rsidP="00076EEE"/>
        </w:tc>
        <w:tc>
          <w:tcPr>
            <w:tcW w:w="1956" w:type="dxa"/>
            <w:shd w:val="clear" w:color="auto" w:fill="auto"/>
          </w:tcPr>
          <w:p w:rsidR="00FC7B09" w:rsidRDefault="00FC7B09" w:rsidP="00076EEE"/>
        </w:tc>
        <w:tc>
          <w:tcPr>
            <w:tcW w:w="1697" w:type="dxa"/>
            <w:shd w:val="clear" w:color="auto" w:fill="auto"/>
          </w:tcPr>
          <w:p w:rsidR="00FC7B09" w:rsidRDefault="00FC7B09" w:rsidP="00076EEE"/>
        </w:tc>
      </w:tr>
    </w:tbl>
    <w:p w:rsidR="00FC7B09" w:rsidRPr="00A57F93" w:rsidRDefault="00FC7B09" w:rsidP="00A57F93">
      <w:pPr>
        <w:jc w:val="both"/>
        <w:rPr>
          <w:rFonts w:ascii="Helvetica Condensed" w:hAnsi="Helvetica Condensed"/>
          <w:sz w:val="26"/>
        </w:rPr>
      </w:pPr>
    </w:p>
    <w:p w:rsidR="00FC7B09" w:rsidRPr="00A57F93" w:rsidRDefault="00FC7B09" w:rsidP="00A57F93">
      <w:pPr>
        <w:jc w:val="both"/>
        <w:rPr>
          <w:rFonts w:ascii="Helvetica Condensed" w:hAnsi="Helvetica Condensed"/>
          <w:sz w:val="26"/>
        </w:rPr>
      </w:pPr>
      <w:r w:rsidRPr="00A57F93">
        <w:rPr>
          <w:rFonts w:ascii="Helvetica Condensed" w:hAnsi="Helvetica Condensed"/>
          <w:sz w:val="26"/>
        </w:rPr>
        <w:t>Fréquence d’appoint :</w:t>
      </w:r>
      <w:r w:rsidR="00A57F93">
        <w:rPr>
          <w:rFonts w:ascii="Helvetica Condensed" w:hAnsi="Helvetica Condensed"/>
          <w:sz w:val="26"/>
        </w:rPr>
        <w:t xml:space="preserve"> ….</w:t>
      </w:r>
    </w:p>
    <w:p w:rsidR="00FC7B09" w:rsidRDefault="00FC7B09" w:rsidP="00FC7B09"/>
    <w:p w:rsidR="00FC7B09" w:rsidRPr="00A57F93" w:rsidRDefault="00FC7B09" w:rsidP="00A57F93">
      <w:pPr>
        <w:jc w:val="both"/>
        <w:rPr>
          <w:rFonts w:ascii="Helvetica Condensed" w:hAnsi="Helvetica Condensed"/>
          <w:sz w:val="26"/>
        </w:rPr>
      </w:pPr>
      <w:r w:rsidRPr="00A57F93">
        <w:rPr>
          <w:rFonts w:ascii="Helvetica Condensed" w:hAnsi="Helvetica Condensed"/>
          <w:sz w:val="26"/>
        </w:rPr>
        <w:t>Commentaires : Dans certaines machines, une quantité non négligeable de ces huiles hydrauliques / de graissage passe dans le fluide de coupe.</w:t>
      </w:r>
    </w:p>
    <w:p w:rsidR="00FC7B09" w:rsidRPr="00131A69" w:rsidRDefault="00FC7B09" w:rsidP="00A57F93">
      <w:pPr>
        <w:pStyle w:val="Paragraphedeliste"/>
        <w:numPr>
          <w:ilvl w:val="2"/>
          <w:numId w:val="15"/>
        </w:numPr>
        <w:jc w:val="both"/>
      </w:pPr>
      <w:r>
        <w:br w:type="page"/>
      </w:r>
      <w:r w:rsidRPr="00A57F93">
        <w:rPr>
          <w:rFonts w:ascii="Helvetica Condensed" w:hAnsi="Helvetica Condensed"/>
          <w:sz w:val="26"/>
          <w:u w:val="single"/>
        </w:rPr>
        <w:t>Outils de coupe</w:t>
      </w:r>
    </w:p>
    <w:p w:rsidR="00FC7B09" w:rsidRDefault="00FC7B09" w:rsidP="00FC7B09"/>
    <w:p w:rsidR="00FC7B09" w:rsidRDefault="00FC7B09" w:rsidP="00A57F93">
      <w:pPr>
        <w:jc w:val="both"/>
        <w:rPr>
          <w:rFonts w:ascii="Helvetica Condensed" w:hAnsi="Helvetica Condensed"/>
          <w:sz w:val="26"/>
        </w:rPr>
      </w:pPr>
      <w:r w:rsidRPr="00A57F93">
        <w:rPr>
          <w:rFonts w:ascii="Helvetica Condensed" w:hAnsi="Helvetica Condensed"/>
          <w:sz w:val="26"/>
          <w:highlight w:val="yellow"/>
        </w:rPr>
        <w:t>Matière et revêtement</w:t>
      </w:r>
    </w:p>
    <w:p w:rsidR="00A57F93" w:rsidRPr="00A57F93" w:rsidRDefault="00A57F93" w:rsidP="00A57F93">
      <w:pPr>
        <w:jc w:val="both"/>
        <w:rPr>
          <w:rFonts w:ascii="Helvetica Condensed" w:hAnsi="Helvetica Condensed"/>
          <w:sz w:val="26"/>
        </w:rPr>
      </w:pPr>
    </w:p>
    <w:p w:rsidR="00FC7B09" w:rsidRPr="00A57F93" w:rsidRDefault="00FC7B09" w:rsidP="00A57F93">
      <w:pPr>
        <w:pStyle w:val="Paragraphedeliste"/>
        <w:numPr>
          <w:ilvl w:val="2"/>
          <w:numId w:val="15"/>
        </w:numPr>
        <w:jc w:val="both"/>
        <w:rPr>
          <w:rFonts w:ascii="Helvetica Condensed" w:hAnsi="Helvetica Condensed"/>
          <w:sz w:val="26"/>
          <w:u w:val="single"/>
        </w:rPr>
      </w:pPr>
      <w:r w:rsidRPr="00A57F93">
        <w:rPr>
          <w:rFonts w:ascii="Helvetica Condensed" w:hAnsi="Helvetica Condensed"/>
          <w:sz w:val="26"/>
          <w:u w:val="single"/>
        </w:rPr>
        <w:t>Conditions de coupe</w:t>
      </w:r>
    </w:p>
    <w:p w:rsidR="00FC7B09" w:rsidRDefault="00FC7B09" w:rsidP="00FC7B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3001"/>
        <w:gridCol w:w="2251"/>
        <w:gridCol w:w="2251"/>
      </w:tblGrid>
      <w:tr w:rsidR="00FC7B09" w:rsidTr="00076EEE">
        <w:tc>
          <w:tcPr>
            <w:tcW w:w="1809" w:type="dxa"/>
            <w:shd w:val="clear" w:color="auto" w:fill="auto"/>
          </w:tcPr>
          <w:p w:rsidR="00FC7B09" w:rsidRPr="00A57F93" w:rsidRDefault="00FC7B09" w:rsidP="00076EEE">
            <w:pPr>
              <w:jc w:val="right"/>
              <w:rPr>
                <w:rFonts w:ascii="Helvetica Condensed" w:hAnsi="Helvetica Condensed"/>
                <w:sz w:val="26"/>
              </w:rPr>
            </w:pPr>
            <w:r w:rsidRPr="00A57F93">
              <w:rPr>
                <w:rFonts w:ascii="Helvetica Condensed" w:hAnsi="Helvetica Condensed"/>
                <w:sz w:val="26"/>
              </w:rPr>
              <w:t>Pièce</w:t>
            </w:r>
          </w:p>
        </w:tc>
        <w:tc>
          <w:tcPr>
            <w:tcW w:w="3222" w:type="dxa"/>
            <w:shd w:val="clear" w:color="auto" w:fill="auto"/>
          </w:tcPr>
          <w:p w:rsidR="00FC7B09" w:rsidRDefault="00FC7B09" w:rsidP="00076EEE"/>
        </w:tc>
        <w:tc>
          <w:tcPr>
            <w:tcW w:w="2412" w:type="dxa"/>
            <w:shd w:val="clear" w:color="auto" w:fill="auto"/>
          </w:tcPr>
          <w:p w:rsidR="00FC7B09" w:rsidRDefault="00FC7B09" w:rsidP="00076EEE"/>
        </w:tc>
        <w:tc>
          <w:tcPr>
            <w:tcW w:w="2412" w:type="dxa"/>
            <w:shd w:val="clear" w:color="auto" w:fill="auto"/>
          </w:tcPr>
          <w:p w:rsidR="00FC7B09" w:rsidRDefault="00FC7B09" w:rsidP="00076EEE"/>
        </w:tc>
      </w:tr>
      <w:tr w:rsidR="00FC7B09" w:rsidTr="00076EEE">
        <w:tc>
          <w:tcPr>
            <w:tcW w:w="1809" w:type="dxa"/>
            <w:shd w:val="clear" w:color="auto" w:fill="auto"/>
          </w:tcPr>
          <w:p w:rsidR="00FC7B09" w:rsidRPr="00A57F93" w:rsidRDefault="00FC7B09" w:rsidP="00076EEE">
            <w:pPr>
              <w:jc w:val="right"/>
              <w:rPr>
                <w:rFonts w:ascii="Helvetica Condensed" w:hAnsi="Helvetica Condensed"/>
                <w:sz w:val="26"/>
              </w:rPr>
            </w:pPr>
            <w:r w:rsidRPr="00A57F93">
              <w:rPr>
                <w:rFonts w:ascii="Helvetica Condensed" w:hAnsi="Helvetica Condensed"/>
                <w:sz w:val="26"/>
              </w:rPr>
              <w:t>Matière</w:t>
            </w:r>
          </w:p>
        </w:tc>
        <w:tc>
          <w:tcPr>
            <w:tcW w:w="3222" w:type="dxa"/>
            <w:shd w:val="clear" w:color="auto" w:fill="auto"/>
          </w:tcPr>
          <w:p w:rsidR="00FC7B09" w:rsidRDefault="00FC7B09" w:rsidP="00076EEE"/>
        </w:tc>
        <w:tc>
          <w:tcPr>
            <w:tcW w:w="2412" w:type="dxa"/>
            <w:shd w:val="clear" w:color="auto" w:fill="auto"/>
          </w:tcPr>
          <w:p w:rsidR="00FC7B09" w:rsidRDefault="00FC7B09" w:rsidP="00076EEE"/>
        </w:tc>
        <w:tc>
          <w:tcPr>
            <w:tcW w:w="2412" w:type="dxa"/>
            <w:shd w:val="clear" w:color="auto" w:fill="auto"/>
          </w:tcPr>
          <w:p w:rsidR="00FC7B09" w:rsidRDefault="00FC7B09" w:rsidP="00076EEE"/>
        </w:tc>
      </w:tr>
      <w:tr w:rsidR="00FC7B09" w:rsidTr="00076EEE">
        <w:tc>
          <w:tcPr>
            <w:tcW w:w="1809" w:type="dxa"/>
            <w:shd w:val="clear" w:color="auto" w:fill="auto"/>
          </w:tcPr>
          <w:p w:rsidR="00FC7B09" w:rsidRPr="00A57F93" w:rsidRDefault="00FC7B09" w:rsidP="00076EEE">
            <w:pPr>
              <w:jc w:val="right"/>
              <w:rPr>
                <w:rFonts w:ascii="Helvetica Condensed" w:hAnsi="Helvetica Condensed"/>
                <w:sz w:val="26"/>
              </w:rPr>
            </w:pPr>
            <w:r w:rsidRPr="00A57F93">
              <w:rPr>
                <w:rFonts w:ascii="Helvetica Condensed" w:hAnsi="Helvetica Condensed"/>
                <w:sz w:val="26"/>
              </w:rPr>
              <w:t>Opération d’usinage</w:t>
            </w:r>
          </w:p>
        </w:tc>
        <w:tc>
          <w:tcPr>
            <w:tcW w:w="3222" w:type="dxa"/>
            <w:shd w:val="clear" w:color="auto" w:fill="auto"/>
          </w:tcPr>
          <w:p w:rsidR="00FC7B09" w:rsidRDefault="00FC7B09" w:rsidP="00076EEE"/>
        </w:tc>
        <w:tc>
          <w:tcPr>
            <w:tcW w:w="2412" w:type="dxa"/>
            <w:shd w:val="clear" w:color="auto" w:fill="auto"/>
          </w:tcPr>
          <w:p w:rsidR="00FC7B09" w:rsidRDefault="00FC7B09" w:rsidP="00076EEE"/>
        </w:tc>
        <w:tc>
          <w:tcPr>
            <w:tcW w:w="2412" w:type="dxa"/>
            <w:shd w:val="clear" w:color="auto" w:fill="auto"/>
          </w:tcPr>
          <w:p w:rsidR="00FC7B09" w:rsidRDefault="00FC7B09" w:rsidP="00076EEE"/>
        </w:tc>
      </w:tr>
      <w:tr w:rsidR="00FC7B09" w:rsidTr="00076EEE">
        <w:tc>
          <w:tcPr>
            <w:tcW w:w="1809" w:type="dxa"/>
            <w:shd w:val="clear" w:color="auto" w:fill="auto"/>
          </w:tcPr>
          <w:p w:rsidR="00FC7B09" w:rsidRPr="00A57F93" w:rsidRDefault="00FC7B09" w:rsidP="00076EEE">
            <w:pPr>
              <w:jc w:val="right"/>
              <w:rPr>
                <w:rFonts w:ascii="Helvetica Condensed" w:hAnsi="Helvetica Condensed"/>
                <w:sz w:val="26"/>
              </w:rPr>
            </w:pPr>
            <w:r w:rsidRPr="00A57F93">
              <w:rPr>
                <w:rFonts w:ascii="Helvetica Condensed" w:hAnsi="Helvetica Condensed"/>
                <w:sz w:val="26"/>
              </w:rPr>
              <w:t>Référence outil</w:t>
            </w:r>
          </w:p>
        </w:tc>
        <w:tc>
          <w:tcPr>
            <w:tcW w:w="3222" w:type="dxa"/>
            <w:shd w:val="clear" w:color="auto" w:fill="auto"/>
          </w:tcPr>
          <w:p w:rsidR="00FC7B09" w:rsidRDefault="00FC7B09" w:rsidP="00076EEE"/>
        </w:tc>
        <w:tc>
          <w:tcPr>
            <w:tcW w:w="2412" w:type="dxa"/>
            <w:shd w:val="clear" w:color="auto" w:fill="auto"/>
          </w:tcPr>
          <w:p w:rsidR="00FC7B09" w:rsidRDefault="00FC7B09" w:rsidP="00076EEE"/>
        </w:tc>
        <w:tc>
          <w:tcPr>
            <w:tcW w:w="2412" w:type="dxa"/>
            <w:shd w:val="clear" w:color="auto" w:fill="auto"/>
          </w:tcPr>
          <w:p w:rsidR="00FC7B09" w:rsidRDefault="00FC7B09" w:rsidP="00076EEE"/>
        </w:tc>
      </w:tr>
      <w:tr w:rsidR="00FC7B09" w:rsidTr="00076EEE">
        <w:tc>
          <w:tcPr>
            <w:tcW w:w="1809" w:type="dxa"/>
            <w:shd w:val="clear" w:color="auto" w:fill="auto"/>
          </w:tcPr>
          <w:p w:rsidR="00FC7B09" w:rsidRPr="00A57F93" w:rsidRDefault="00FC7B09" w:rsidP="00076EEE">
            <w:pPr>
              <w:jc w:val="right"/>
              <w:rPr>
                <w:rFonts w:ascii="Helvetica Condensed" w:hAnsi="Helvetica Condensed"/>
                <w:sz w:val="26"/>
              </w:rPr>
            </w:pPr>
            <w:r w:rsidRPr="00A57F93">
              <w:rPr>
                <w:rFonts w:ascii="Helvetica Condensed" w:hAnsi="Helvetica Condensed"/>
                <w:sz w:val="26"/>
              </w:rPr>
              <w:t>Vitesse de coupe (</w:t>
            </w:r>
            <w:proofErr w:type="spellStart"/>
            <w:r w:rsidRPr="00A57F93">
              <w:rPr>
                <w:rFonts w:ascii="Helvetica Condensed" w:hAnsi="Helvetica Condensed"/>
                <w:sz w:val="26"/>
              </w:rPr>
              <w:t>Vc</w:t>
            </w:r>
            <w:proofErr w:type="spellEnd"/>
            <w:r w:rsidRPr="00A57F93">
              <w:rPr>
                <w:rFonts w:ascii="Helvetica Condensed" w:hAnsi="Helvetica Condensed"/>
                <w:sz w:val="26"/>
              </w:rPr>
              <w:t>)</w:t>
            </w:r>
          </w:p>
        </w:tc>
        <w:tc>
          <w:tcPr>
            <w:tcW w:w="3222" w:type="dxa"/>
            <w:shd w:val="clear" w:color="auto" w:fill="auto"/>
          </w:tcPr>
          <w:p w:rsidR="00FC7B09" w:rsidRDefault="00FC7B09" w:rsidP="00076EEE"/>
        </w:tc>
        <w:tc>
          <w:tcPr>
            <w:tcW w:w="2412" w:type="dxa"/>
            <w:shd w:val="clear" w:color="auto" w:fill="auto"/>
          </w:tcPr>
          <w:p w:rsidR="00FC7B09" w:rsidRDefault="00FC7B09" w:rsidP="00076EEE"/>
        </w:tc>
        <w:tc>
          <w:tcPr>
            <w:tcW w:w="2412" w:type="dxa"/>
            <w:shd w:val="clear" w:color="auto" w:fill="auto"/>
          </w:tcPr>
          <w:p w:rsidR="00FC7B09" w:rsidRDefault="00FC7B09" w:rsidP="00076EEE"/>
        </w:tc>
      </w:tr>
      <w:tr w:rsidR="00FC7B09" w:rsidTr="00076EEE">
        <w:tc>
          <w:tcPr>
            <w:tcW w:w="1809" w:type="dxa"/>
            <w:shd w:val="clear" w:color="auto" w:fill="auto"/>
          </w:tcPr>
          <w:p w:rsidR="00FC7B09" w:rsidRPr="00A57F93" w:rsidRDefault="00FC7B09" w:rsidP="00076EEE">
            <w:pPr>
              <w:jc w:val="right"/>
              <w:rPr>
                <w:rFonts w:ascii="Helvetica Condensed" w:hAnsi="Helvetica Condensed"/>
                <w:sz w:val="26"/>
              </w:rPr>
            </w:pPr>
            <w:r w:rsidRPr="00A57F93">
              <w:rPr>
                <w:rFonts w:ascii="Helvetica Condensed" w:hAnsi="Helvetica Condensed"/>
                <w:sz w:val="26"/>
              </w:rPr>
              <w:t>Avance (f)</w:t>
            </w:r>
          </w:p>
        </w:tc>
        <w:tc>
          <w:tcPr>
            <w:tcW w:w="3222" w:type="dxa"/>
            <w:shd w:val="clear" w:color="auto" w:fill="auto"/>
          </w:tcPr>
          <w:p w:rsidR="00FC7B09" w:rsidRDefault="00FC7B09" w:rsidP="00076EEE"/>
        </w:tc>
        <w:tc>
          <w:tcPr>
            <w:tcW w:w="2412" w:type="dxa"/>
            <w:shd w:val="clear" w:color="auto" w:fill="auto"/>
          </w:tcPr>
          <w:p w:rsidR="00FC7B09" w:rsidRDefault="00FC7B09" w:rsidP="00076EEE"/>
        </w:tc>
        <w:tc>
          <w:tcPr>
            <w:tcW w:w="2412" w:type="dxa"/>
            <w:shd w:val="clear" w:color="auto" w:fill="auto"/>
          </w:tcPr>
          <w:p w:rsidR="00FC7B09" w:rsidRDefault="00FC7B09" w:rsidP="00076EEE"/>
        </w:tc>
      </w:tr>
      <w:tr w:rsidR="00FC7B09" w:rsidTr="00076EEE">
        <w:tc>
          <w:tcPr>
            <w:tcW w:w="1809" w:type="dxa"/>
            <w:shd w:val="clear" w:color="auto" w:fill="auto"/>
          </w:tcPr>
          <w:p w:rsidR="00FC7B09" w:rsidRPr="00A57F93" w:rsidRDefault="00FC7B09" w:rsidP="00076EEE">
            <w:pPr>
              <w:jc w:val="right"/>
              <w:rPr>
                <w:rFonts w:ascii="Helvetica Condensed" w:hAnsi="Helvetica Condensed"/>
                <w:sz w:val="26"/>
              </w:rPr>
            </w:pPr>
            <w:r w:rsidRPr="00A57F93">
              <w:rPr>
                <w:rFonts w:ascii="Helvetica Condensed" w:hAnsi="Helvetica Condensed"/>
                <w:sz w:val="26"/>
              </w:rPr>
              <w:t xml:space="preserve">Fréquence de changement de l’outil </w:t>
            </w:r>
          </w:p>
        </w:tc>
        <w:tc>
          <w:tcPr>
            <w:tcW w:w="3222" w:type="dxa"/>
            <w:shd w:val="clear" w:color="auto" w:fill="auto"/>
          </w:tcPr>
          <w:p w:rsidR="00FC7B09" w:rsidRDefault="00FC7B09" w:rsidP="00076EEE"/>
        </w:tc>
        <w:tc>
          <w:tcPr>
            <w:tcW w:w="2412" w:type="dxa"/>
            <w:shd w:val="clear" w:color="auto" w:fill="auto"/>
          </w:tcPr>
          <w:p w:rsidR="00FC7B09" w:rsidRDefault="00FC7B09" w:rsidP="00076EEE"/>
        </w:tc>
        <w:tc>
          <w:tcPr>
            <w:tcW w:w="2412" w:type="dxa"/>
            <w:shd w:val="clear" w:color="auto" w:fill="auto"/>
          </w:tcPr>
          <w:p w:rsidR="00FC7B09" w:rsidRDefault="00FC7B09" w:rsidP="00076EEE"/>
        </w:tc>
      </w:tr>
    </w:tbl>
    <w:p w:rsidR="00FC7B09" w:rsidRPr="00FE3568" w:rsidRDefault="00FC7B09" w:rsidP="00FC7B09"/>
    <w:p w:rsidR="00FC7B09"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Cadence de production</w:t>
      </w:r>
    </w:p>
    <w:p w:rsidR="00A60F5D" w:rsidRDefault="00A60F5D" w:rsidP="00A60F5D">
      <w:pPr>
        <w:pStyle w:val="Paragraphedeliste"/>
        <w:ind w:left="1224"/>
        <w:jc w:val="both"/>
        <w:rPr>
          <w:rFonts w:ascii="Helvetica Condensed" w:hAnsi="Helvetica Condensed"/>
          <w:sz w:val="26"/>
          <w:u w:val="single"/>
        </w:rPr>
      </w:pPr>
    </w:p>
    <w:p w:rsidR="00A60F5D" w:rsidRPr="00A60F5D" w:rsidRDefault="00A60F5D" w:rsidP="00A60F5D">
      <w:pPr>
        <w:pStyle w:val="Paragraphedeliste"/>
        <w:ind w:left="1224"/>
        <w:jc w:val="both"/>
        <w:rPr>
          <w:rFonts w:ascii="Helvetica Condensed" w:hAnsi="Helvetica Condensed"/>
          <w:sz w:val="26"/>
          <w:u w:val="single"/>
        </w:rPr>
      </w:pPr>
    </w:p>
    <w:p w:rsidR="00FC7B09" w:rsidRPr="00A60F5D"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Consommation du fluide de coupe actuelle</w:t>
      </w:r>
    </w:p>
    <w:p w:rsidR="00FC7B09" w:rsidRDefault="00FC7B09" w:rsidP="00FC7B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304"/>
        <w:gridCol w:w="2309"/>
        <w:gridCol w:w="2309"/>
      </w:tblGrid>
      <w:tr w:rsidR="00FC7B09" w:rsidTr="00076EEE">
        <w:tc>
          <w:tcPr>
            <w:tcW w:w="2444" w:type="dxa"/>
            <w:shd w:val="clear" w:color="auto" w:fill="auto"/>
          </w:tcPr>
          <w:p w:rsidR="00FC7B09" w:rsidRPr="00A60F5D" w:rsidRDefault="00FC7B09" w:rsidP="00A60F5D">
            <w:pPr>
              <w:jc w:val="center"/>
              <w:rPr>
                <w:rFonts w:ascii="Helvetica Condensed" w:hAnsi="Helvetica Condensed"/>
                <w:sz w:val="26"/>
              </w:rPr>
            </w:pPr>
            <w:r w:rsidRPr="00A60F5D">
              <w:rPr>
                <w:rFonts w:ascii="Helvetica Condensed" w:hAnsi="Helvetica Condensed"/>
                <w:sz w:val="26"/>
              </w:rPr>
              <w:t>Référence</w:t>
            </w:r>
          </w:p>
        </w:tc>
        <w:tc>
          <w:tcPr>
            <w:tcW w:w="2445" w:type="dxa"/>
            <w:shd w:val="clear" w:color="auto" w:fill="auto"/>
          </w:tcPr>
          <w:p w:rsidR="00FC7B09" w:rsidRPr="00A60F5D" w:rsidRDefault="00FC7B09" w:rsidP="00A60F5D">
            <w:pPr>
              <w:jc w:val="center"/>
              <w:rPr>
                <w:rFonts w:ascii="Helvetica Condensed" w:hAnsi="Helvetica Condensed"/>
                <w:sz w:val="26"/>
              </w:rPr>
            </w:pPr>
            <w:r w:rsidRPr="00A60F5D">
              <w:rPr>
                <w:rFonts w:ascii="Helvetica Condensed" w:hAnsi="Helvetica Condensed"/>
                <w:sz w:val="26"/>
              </w:rPr>
              <w:t>N</w:t>
            </w:r>
          </w:p>
        </w:tc>
        <w:tc>
          <w:tcPr>
            <w:tcW w:w="2445" w:type="dxa"/>
            <w:shd w:val="clear" w:color="auto" w:fill="auto"/>
          </w:tcPr>
          <w:p w:rsidR="00FC7B09" w:rsidRPr="00A60F5D" w:rsidRDefault="00FC7B09" w:rsidP="00A60F5D">
            <w:pPr>
              <w:jc w:val="center"/>
              <w:rPr>
                <w:rFonts w:ascii="Helvetica Condensed" w:hAnsi="Helvetica Condensed"/>
                <w:sz w:val="26"/>
              </w:rPr>
            </w:pPr>
            <w:r w:rsidRPr="00A60F5D">
              <w:rPr>
                <w:rFonts w:ascii="Helvetica Condensed" w:hAnsi="Helvetica Condensed"/>
                <w:sz w:val="26"/>
              </w:rPr>
              <w:t>N-1</w:t>
            </w:r>
          </w:p>
        </w:tc>
        <w:tc>
          <w:tcPr>
            <w:tcW w:w="2445" w:type="dxa"/>
            <w:shd w:val="clear" w:color="auto" w:fill="auto"/>
          </w:tcPr>
          <w:p w:rsidR="00FC7B09" w:rsidRPr="00A60F5D" w:rsidRDefault="00FC7B09" w:rsidP="00A60F5D">
            <w:pPr>
              <w:jc w:val="center"/>
              <w:rPr>
                <w:rFonts w:ascii="Helvetica Condensed" w:hAnsi="Helvetica Condensed"/>
                <w:sz w:val="26"/>
              </w:rPr>
            </w:pPr>
            <w:r w:rsidRPr="00A60F5D">
              <w:rPr>
                <w:rFonts w:ascii="Helvetica Condensed" w:hAnsi="Helvetica Condensed"/>
                <w:sz w:val="26"/>
              </w:rPr>
              <w:t>N-2</w:t>
            </w:r>
          </w:p>
        </w:tc>
      </w:tr>
      <w:tr w:rsidR="00FC7B09" w:rsidTr="00076EEE">
        <w:tc>
          <w:tcPr>
            <w:tcW w:w="2444" w:type="dxa"/>
            <w:shd w:val="clear" w:color="auto" w:fill="auto"/>
          </w:tcPr>
          <w:p w:rsidR="00FC7B09" w:rsidRDefault="00FC7B09" w:rsidP="00076EEE"/>
        </w:tc>
        <w:tc>
          <w:tcPr>
            <w:tcW w:w="2445" w:type="dxa"/>
            <w:shd w:val="clear" w:color="auto" w:fill="auto"/>
          </w:tcPr>
          <w:p w:rsidR="00FC7B09" w:rsidRDefault="00FC7B09" w:rsidP="00076EEE"/>
        </w:tc>
        <w:tc>
          <w:tcPr>
            <w:tcW w:w="2445" w:type="dxa"/>
            <w:shd w:val="clear" w:color="auto" w:fill="auto"/>
          </w:tcPr>
          <w:p w:rsidR="00FC7B09" w:rsidRDefault="00FC7B09" w:rsidP="00076EEE"/>
        </w:tc>
        <w:tc>
          <w:tcPr>
            <w:tcW w:w="2445" w:type="dxa"/>
            <w:shd w:val="clear" w:color="auto" w:fill="auto"/>
          </w:tcPr>
          <w:p w:rsidR="00FC7B09" w:rsidRDefault="00FC7B09" w:rsidP="00076EEE"/>
        </w:tc>
      </w:tr>
      <w:tr w:rsidR="00FC7B09" w:rsidTr="00076EEE">
        <w:tc>
          <w:tcPr>
            <w:tcW w:w="2444" w:type="dxa"/>
            <w:shd w:val="clear" w:color="auto" w:fill="auto"/>
          </w:tcPr>
          <w:p w:rsidR="00FC7B09" w:rsidRDefault="00FC7B09" w:rsidP="00076EEE"/>
        </w:tc>
        <w:tc>
          <w:tcPr>
            <w:tcW w:w="2445" w:type="dxa"/>
            <w:shd w:val="clear" w:color="auto" w:fill="auto"/>
          </w:tcPr>
          <w:p w:rsidR="00FC7B09" w:rsidRDefault="00FC7B09" w:rsidP="00076EEE"/>
        </w:tc>
        <w:tc>
          <w:tcPr>
            <w:tcW w:w="2445" w:type="dxa"/>
            <w:shd w:val="clear" w:color="auto" w:fill="auto"/>
          </w:tcPr>
          <w:p w:rsidR="00FC7B09" w:rsidRDefault="00FC7B09" w:rsidP="00076EEE"/>
        </w:tc>
        <w:tc>
          <w:tcPr>
            <w:tcW w:w="2445" w:type="dxa"/>
            <w:shd w:val="clear" w:color="auto" w:fill="auto"/>
          </w:tcPr>
          <w:p w:rsidR="00FC7B09" w:rsidRDefault="00FC7B09" w:rsidP="00076EEE"/>
        </w:tc>
      </w:tr>
    </w:tbl>
    <w:p w:rsidR="00FC7B09" w:rsidRDefault="00FC7B09" w:rsidP="00FC7B09"/>
    <w:p w:rsidR="00FC7B09" w:rsidRPr="00A60F5D"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Solvants utilisés</w:t>
      </w:r>
    </w:p>
    <w:p w:rsidR="00FC7B09" w:rsidRPr="00886E5B" w:rsidRDefault="00FC7B09" w:rsidP="00FC7B09"/>
    <w:p w:rsidR="00A60F5D" w:rsidRDefault="00FC7B09" w:rsidP="00A60F5D">
      <w:pPr>
        <w:jc w:val="both"/>
        <w:rPr>
          <w:rFonts w:ascii="Helvetica Condensed" w:hAnsi="Helvetica Condensed"/>
          <w:sz w:val="26"/>
        </w:rPr>
      </w:pPr>
      <w:r w:rsidRPr="00A60F5D">
        <w:rPr>
          <w:rFonts w:ascii="Helvetica Condensed" w:hAnsi="Helvetica Condensed"/>
          <w:sz w:val="26"/>
        </w:rPr>
        <w:t xml:space="preserve">Solvant de dégraissage actuellement utilisé dans notre machine à dégraisser : </w:t>
      </w:r>
      <w:r w:rsidRPr="00A60F5D">
        <w:rPr>
          <w:rFonts w:ascii="Helvetica Condensed" w:hAnsi="Helvetica Condensed"/>
          <w:sz w:val="26"/>
          <w:highlight w:val="yellow"/>
        </w:rPr>
        <w:t>XXX</w:t>
      </w:r>
      <w:r w:rsidRPr="00A60F5D">
        <w:rPr>
          <w:rFonts w:ascii="Helvetica Condensed" w:hAnsi="Helvetica Condensed"/>
          <w:sz w:val="26"/>
        </w:rPr>
        <w:t xml:space="preserve">. </w:t>
      </w:r>
    </w:p>
    <w:p w:rsidR="00FC7B09" w:rsidRPr="00A60F5D" w:rsidRDefault="00FC7B09" w:rsidP="00A60F5D">
      <w:pPr>
        <w:jc w:val="both"/>
        <w:rPr>
          <w:rFonts w:ascii="Helvetica Condensed" w:hAnsi="Helvetica Condensed"/>
          <w:sz w:val="26"/>
        </w:rPr>
      </w:pPr>
      <w:r w:rsidRPr="00A60F5D">
        <w:rPr>
          <w:rFonts w:ascii="Helvetica Condensed" w:hAnsi="Helvetica Condensed"/>
          <w:sz w:val="26"/>
        </w:rPr>
        <w:t>Le produit proposé devra donc être compatible avec le solvant et la machine à laver.</w:t>
      </w:r>
    </w:p>
    <w:p w:rsidR="00FC7B09" w:rsidRPr="00131A69" w:rsidRDefault="00FC7B09" w:rsidP="00FC7B09"/>
    <w:p w:rsidR="00FC7B09" w:rsidRPr="00A60F5D"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Volume d’huile par an en destruction</w:t>
      </w:r>
    </w:p>
    <w:p w:rsidR="00FC7B09" w:rsidRDefault="00FC7B09" w:rsidP="00FC7B09"/>
    <w:p w:rsidR="00A60F5D" w:rsidRDefault="00A60F5D" w:rsidP="00FC7B09"/>
    <w:p w:rsidR="00A60F5D" w:rsidRDefault="00A60F5D" w:rsidP="00FC7B09"/>
    <w:p w:rsidR="00A60F5D" w:rsidRDefault="00A60F5D" w:rsidP="00FC7B09"/>
    <w:p w:rsidR="00A60F5D" w:rsidRDefault="00A60F5D" w:rsidP="00FC7B09"/>
    <w:p w:rsidR="00A60F5D" w:rsidRDefault="00A60F5D" w:rsidP="00FC7B09"/>
    <w:p w:rsidR="00A60F5D" w:rsidRDefault="00A60F5D" w:rsidP="00FC7B09"/>
    <w:p w:rsidR="00A60F5D" w:rsidRDefault="00A60F5D" w:rsidP="00FC7B09"/>
    <w:p w:rsidR="00A60F5D" w:rsidRDefault="00A60F5D" w:rsidP="00FC7B09"/>
    <w:p w:rsidR="00A60F5D" w:rsidRDefault="00A60F5D" w:rsidP="00FC7B09"/>
    <w:p w:rsidR="00A60F5D" w:rsidRDefault="00A60F5D" w:rsidP="00FC7B09"/>
    <w:p w:rsidR="00A60F5D" w:rsidRDefault="00A60F5D" w:rsidP="00FC7B09"/>
    <w:p w:rsidR="00A60F5D" w:rsidRDefault="00A60F5D" w:rsidP="00FC7B09"/>
    <w:p w:rsidR="00A60F5D" w:rsidRPr="00444F51" w:rsidRDefault="00A60F5D" w:rsidP="00FC7B09"/>
    <w:p w:rsidR="00FC7B09" w:rsidRPr="00444F51" w:rsidRDefault="00FC7B09" w:rsidP="00FC7B09"/>
    <w:p w:rsidR="00FC7B09" w:rsidRDefault="00FC7B09" w:rsidP="00A60F5D">
      <w:pPr>
        <w:pStyle w:val="Paragraphedeliste"/>
        <w:numPr>
          <w:ilvl w:val="1"/>
          <w:numId w:val="15"/>
        </w:numPr>
        <w:jc w:val="both"/>
        <w:rPr>
          <w:rFonts w:ascii="Helvetica Condensed" w:hAnsi="Helvetica Condensed"/>
          <w:color w:val="7F7F7F" w:themeColor="text1" w:themeTint="80"/>
          <w:sz w:val="28"/>
        </w:rPr>
      </w:pPr>
      <w:r w:rsidRPr="00A60F5D">
        <w:rPr>
          <w:rFonts w:ascii="Helvetica Condensed" w:hAnsi="Helvetica Condensed"/>
          <w:color w:val="7F7F7F" w:themeColor="text1" w:themeTint="80"/>
          <w:sz w:val="28"/>
        </w:rPr>
        <w:t>Description des équipements périphériques</w:t>
      </w:r>
    </w:p>
    <w:p w:rsidR="00A60F5D" w:rsidRPr="00A60F5D" w:rsidRDefault="00A60F5D" w:rsidP="00A60F5D">
      <w:pPr>
        <w:pStyle w:val="Paragraphedeliste"/>
        <w:ind w:left="792"/>
        <w:jc w:val="both"/>
        <w:rPr>
          <w:rFonts w:ascii="Helvetica Condensed" w:hAnsi="Helvetica Condensed"/>
          <w:color w:val="7F7F7F" w:themeColor="text1" w:themeTint="80"/>
          <w:sz w:val="28"/>
        </w:rPr>
      </w:pPr>
    </w:p>
    <w:p w:rsidR="00FC7B09"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Collecte et distribution unitaire ou centralisée</w:t>
      </w:r>
    </w:p>
    <w:p w:rsidR="00A60F5D" w:rsidRPr="00A60F5D" w:rsidRDefault="00A60F5D" w:rsidP="00A60F5D">
      <w:pPr>
        <w:pStyle w:val="Paragraphedeliste"/>
        <w:ind w:left="1224"/>
        <w:jc w:val="both"/>
        <w:rPr>
          <w:rFonts w:ascii="Helvetica Condensed" w:hAnsi="Helvetica Condensed"/>
          <w:sz w:val="26"/>
          <w:u w:val="single"/>
        </w:rPr>
      </w:pPr>
    </w:p>
    <w:p w:rsidR="00FC7B09"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Conditions d’aspersion</w:t>
      </w:r>
    </w:p>
    <w:p w:rsidR="00A60F5D" w:rsidRPr="00A60F5D" w:rsidRDefault="00A60F5D" w:rsidP="00A60F5D">
      <w:pPr>
        <w:pStyle w:val="Paragraphedeliste"/>
        <w:ind w:left="1224"/>
        <w:jc w:val="both"/>
        <w:rPr>
          <w:rFonts w:ascii="Helvetica Condensed" w:hAnsi="Helvetica Condensed"/>
          <w:sz w:val="26"/>
          <w:u w:val="single"/>
        </w:rPr>
      </w:pPr>
    </w:p>
    <w:p w:rsidR="00FC7B09"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Procédé de filtration</w:t>
      </w:r>
    </w:p>
    <w:p w:rsidR="00A60F5D" w:rsidRPr="00A60F5D" w:rsidRDefault="00A60F5D" w:rsidP="00A60F5D">
      <w:pPr>
        <w:pStyle w:val="Paragraphedeliste"/>
        <w:ind w:left="1224"/>
        <w:jc w:val="both"/>
        <w:rPr>
          <w:rFonts w:ascii="Helvetica Condensed" w:hAnsi="Helvetica Condensed"/>
          <w:sz w:val="26"/>
          <w:u w:val="single"/>
        </w:rPr>
      </w:pPr>
    </w:p>
    <w:p w:rsidR="00FC7B09"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Refroidissement</w:t>
      </w:r>
    </w:p>
    <w:p w:rsidR="00A60F5D" w:rsidRPr="00A60F5D" w:rsidRDefault="00A60F5D" w:rsidP="00A60F5D">
      <w:pPr>
        <w:pStyle w:val="Paragraphedeliste"/>
        <w:ind w:left="1224"/>
        <w:jc w:val="both"/>
        <w:rPr>
          <w:rFonts w:ascii="Helvetica Condensed" w:hAnsi="Helvetica Condensed"/>
          <w:sz w:val="26"/>
          <w:u w:val="single"/>
        </w:rPr>
      </w:pPr>
    </w:p>
    <w:p w:rsidR="00FC7B09"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Système d'aspiration des brouillards d'huile</w:t>
      </w:r>
    </w:p>
    <w:p w:rsidR="00A60F5D" w:rsidRPr="00A60F5D" w:rsidRDefault="00A60F5D" w:rsidP="00A60F5D">
      <w:pPr>
        <w:pStyle w:val="Paragraphedeliste"/>
        <w:ind w:left="1224"/>
        <w:jc w:val="both"/>
        <w:rPr>
          <w:rFonts w:ascii="Helvetica Condensed" w:hAnsi="Helvetica Condensed"/>
          <w:sz w:val="26"/>
          <w:u w:val="single"/>
        </w:rPr>
      </w:pPr>
    </w:p>
    <w:p w:rsidR="00FC7B09"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Climatisation des locaux</w:t>
      </w:r>
    </w:p>
    <w:p w:rsidR="00A60F5D" w:rsidRPr="00A60F5D" w:rsidRDefault="00A60F5D" w:rsidP="00A60F5D">
      <w:pPr>
        <w:pStyle w:val="Paragraphedeliste"/>
        <w:ind w:left="1224"/>
        <w:jc w:val="both"/>
        <w:rPr>
          <w:rFonts w:ascii="Helvetica Condensed" w:hAnsi="Helvetica Condensed"/>
          <w:sz w:val="26"/>
          <w:u w:val="single"/>
        </w:rPr>
      </w:pPr>
    </w:p>
    <w:p w:rsidR="00FC7B09" w:rsidRPr="00A60F5D"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Système de gestion des copeaux</w:t>
      </w:r>
    </w:p>
    <w:p w:rsidR="00FC7B09" w:rsidRDefault="00FC7B09" w:rsidP="00FC7B09"/>
    <w:p w:rsidR="00FC7B09" w:rsidRDefault="00FC7B09" w:rsidP="00FC7B09"/>
    <w:p w:rsidR="00FC7B09" w:rsidRPr="00A60F5D" w:rsidRDefault="00FC7B09" w:rsidP="00A60F5D">
      <w:pPr>
        <w:pStyle w:val="Paragraphedeliste"/>
        <w:numPr>
          <w:ilvl w:val="1"/>
          <w:numId w:val="15"/>
        </w:numPr>
        <w:jc w:val="both"/>
        <w:rPr>
          <w:rFonts w:ascii="Helvetica Condensed" w:hAnsi="Helvetica Condensed"/>
          <w:color w:val="7F7F7F" w:themeColor="text1" w:themeTint="80"/>
          <w:sz w:val="28"/>
        </w:rPr>
      </w:pPr>
      <w:r w:rsidRPr="00A60F5D">
        <w:rPr>
          <w:rFonts w:ascii="Helvetica Condensed" w:hAnsi="Helvetica Condensed"/>
          <w:color w:val="7F7F7F" w:themeColor="text1" w:themeTint="80"/>
          <w:sz w:val="28"/>
        </w:rPr>
        <w:t xml:space="preserve">Pratiques internes </w:t>
      </w:r>
    </w:p>
    <w:p w:rsidR="00FC7B09" w:rsidRDefault="00FC7B09" w:rsidP="00FC7B09">
      <w:pPr>
        <w:ind w:left="720"/>
      </w:pPr>
    </w:p>
    <w:p w:rsidR="00FC7B09"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Maintenance</w:t>
      </w:r>
    </w:p>
    <w:p w:rsidR="00A60F5D" w:rsidRPr="00A60F5D" w:rsidRDefault="00A60F5D" w:rsidP="00A60F5D">
      <w:pPr>
        <w:pStyle w:val="Paragraphedeliste"/>
        <w:ind w:left="1224"/>
        <w:jc w:val="both"/>
        <w:rPr>
          <w:rFonts w:ascii="Helvetica Condensed" w:hAnsi="Helvetica Condensed"/>
          <w:sz w:val="26"/>
          <w:u w:val="single"/>
        </w:rPr>
      </w:pPr>
    </w:p>
    <w:p w:rsidR="00FC7B09"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Critères des appoints</w:t>
      </w:r>
    </w:p>
    <w:p w:rsidR="00A60F5D" w:rsidRPr="00A60F5D" w:rsidRDefault="00A60F5D" w:rsidP="00A60F5D">
      <w:pPr>
        <w:pStyle w:val="Paragraphedeliste"/>
        <w:ind w:left="1224"/>
        <w:jc w:val="both"/>
        <w:rPr>
          <w:rFonts w:ascii="Helvetica Condensed" w:hAnsi="Helvetica Condensed"/>
          <w:sz w:val="26"/>
          <w:u w:val="single"/>
        </w:rPr>
      </w:pPr>
    </w:p>
    <w:p w:rsidR="00FC7B09"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Récupération des huiles</w:t>
      </w:r>
    </w:p>
    <w:p w:rsidR="00A60F5D" w:rsidRPr="00A60F5D" w:rsidRDefault="00A60F5D" w:rsidP="00A60F5D">
      <w:pPr>
        <w:pStyle w:val="Paragraphedeliste"/>
        <w:ind w:left="1224"/>
        <w:jc w:val="both"/>
        <w:rPr>
          <w:rFonts w:ascii="Helvetica Condensed" w:hAnsi="Helvetica Condensed"/>
          <w:sz w:val="26"/>
          <w:u w:val="single"/>
        </w:rPr>
      </w:pPr>
    </w:p>
    <w:p w:rsidR="00FC7B09"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Pratiques du suivi des huiles</w:t>
      </w:r>
    </w:p>
    <w:p w:rsidR="00A60F5D" w:rsidRPr="00A60F5D" w:rsidRDefault="00A60F5D" w:rsidP="00A60F5D">
      <w:pPr>
        <w:pStyle w:val="Paragraphedeliste"/>
        <w:ind w:left="1224"/>
        <w:jc w:val="both"/>
        <w:rPr>
          <w:rFonts w:ascii="Helvetica Condensed" w:hAnsi="Helvetica Condensed"/>
          <w:sz w:val="26"/>
          <w:u w:val="single"/>
        </w:rPr>
      </w:pPr>
    </w:p>
    <w:p w:rsidR="00FC7B09"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Personnel dédié au suivi des huiles</w:t>
      </w:r>
    </w:p>
    <w:p w:rsidR="00A60F5D" w:rsidRPr="00A60F5D" w:rsidRDefault="00A60F5D" w:rsidP="00A60F5D">
      <w:pPr>
        <w:pStyle w:val="Paragraphedeliste"/>
        <w:ind w:left="1224"/>
        <w:jc w:val="both"/>
        <w:rPr>
          <w:rFonts w:ascii="Helvetica Condensed" w:hAnsi="Helvetica Condensed"/>
          <w:sz w:val="26"/>
          <w:u w:val="single"/>
        </w:rPr>
      </w:pPr>
    </w:p>
    <w:p w:rsidR="00FC7B09" w:rsidRDefault="00FC7B09" w:rsidP="00FC7B09">
      <w:pPr>
        <w:ind w:left="720"/>
      </w:pPr>
    </w:p>
    <w:p w:rsidR="00FC7B09" w:rsidRPr="00A60F5D" w:rsidRDefault="00FC7B09" w:rsidP="00A60F5D">
      <w:pPr>
        <w:pStyle w:val="Paragraphedeliste"/>
        <w:numPr>
          <w:ilvl w:val="1"/>
          <w:numId w:val="15"/>
        </w:numPr>
        <w:jc w:val="both"/>
        <w:rPr>
          <w:rFonts w:ascii="Helvetica Condensed" w:hAnsi="Helvetica Condensed"/>
          <w:color w:val="7F7F7F" w:themeColor="text1" w:themeTint="80"/>
          <w:sz w:val="28"/>
        </w:rPr>
      </w:pPr>
      <w:r w:rsidRPr="00A60F5D">
        <w:rPr>
          <w:rFonts w:ascii="Helvetica Condensed" w:hAnsi="Helvetica Condensed"/>
          <w:color w:val="7F7F7F" w:themeColor="text1" w:themeTint="80"/>
          <w:sz w:val="28"/>
        </w:rPr>
        <w:t>Niveau de connaissances en interne sur les fluides de coupe</w:t>
      </w:r>
    </w:p>
    <w:p w:rsidR="00FC7B09" w:rsidRDefault="00FC7B09" w:rsidP="00FC7B09">
      <w:pPr>
        <w:suppressAutoHyphens/>
        <w:ind w:left="1788"/>
        <w:rPr>
          <w:bCs/>
          <w:iCs/>
          <w:sz w:val="22"/>
        </w:rPr>
      </w:pPr>
    </w:p>
    <w:p w:rsidR="00FC7B09"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Formations suivies</w:t>
      </w:r>
    </w:p>
    <w:p w:rsidR="00A60F5D" w:rsidRPr="00A60F5D" w:rsidRDefault="00A60F5D" w:rsidP="00A60F5D">
      <w:pPr>
        <w:pStyle w:val="Paragraphedeliste"/>
        <w:ind w:left="1224"/>
        <w:jc w:val="both"/>
        <w:rPr>
          <w:rFonts w:ascii="Helvetica Condensed" w:hAnsi="Helvetica Condensed"/>
          <w:sz w:val="26"/>
          <w:u w:val="single"/>
        </w:rPr>
      </w:pPr>
    </w:p>
    <w:p w:rsidR="00FC7B09" w:rsidRPr="00A60F5D"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Personnel sensibilisé</w:t>
      </w:r>
    </w:p>
    <w:p w:rsidR="00FC7B09" w:rsidRDefault="00FC7B09" w:rsidP="00FC7B09"/>
    <w:p w:rsidR="00FC7B09" w:rsidRPr="00C07A63" w:rsidRDefault="00FC7B09" w:rsidP="00FC7B09">
      <w:pPr>
        <w:pStyle w:val="Paragraphedeliste"/>
        <w:keepNext/>
        <w:numPr>
          <w:ilvl w:val="1"/>
          <w:numId w:val="13"/>
        </w:numPr>
        <w:spacing w:before="240" w:after="60"/>
        <w:contextualSpacing w:val="0"/>
        <w:outlineLvl w:val="1"/>
        <w:rPr>
          <w:rFonts w:eastAsia="Times New Roman"/>
          <w:b/>
          <w:bCs/>
          <w:vanish/>
          <w:lang w:val="en-US"/>
        </w:rPr>
      </w:pPr>
    </w:p>
    <w:p w:rsidR="00FC7B09" w:rsidRPr="00C07A63" w:rsidRDefault="00FC7B09" w:rsidP="00FC7B09">
      <w:pPr>
        <w:pStyle w:val="Paragraphedeliste"/>
        <w:keepNext/>
        <w:numPr>
          <w:ilvl w:val="1"/>
          <w:numId w:val="13"/>
        </w:numPr>
        <w:spacing w:before="240" w:after="60"/>
        <w:contextualSpacing w:val="0"/>
        <w:outlineLvl w:val="1"/>
        <w:rPr>
          <w:rFonts w:eastAsia="Times New Roman"/>
          <w:b/>
          <w:bCs/>
          <w:vanish/>
          <w:lang w:val="en-US"/>
        </w:rPr>
      </w:pPr>
    </w:p>
    <w:p w:rsidR="00FC7B09" w:rsidRPr="00C07A63" w:rsidRDefault="00FC7B09" w:rsidP="00FC7B09">
      <w:pPr>
        <w:pStyle w:val="Paragraphedeliste"/>
        <w:keepNext/>
        <w:numPr>
          <w:ilvl w:val="1"/>
          <w:numId w:val="13"/>
        </w:numPr>
        <w:spacing w:before="240" w:after="60"/>
        <w:contextualSpacing w:val="0"/>
        <w:outlineLvl w:val="1"/>
        <w:rPr>
          <w:rFonts w:eastAsia="Times New Roman"/>
          <w:b/>
          <w:bCs/>
          <w:vanish/>
          <w:lang w:val="en-US"/>
        </w:rPr>
      </w:pPr>
    </w:p>
    <w:p w:rsidR="00FC7B09" w:rsidRPr="00C07A63" w:rsidRDefault="00FC7B09" w:rsidP="00FC7B09">
      <w:pPr>
        <w:pStyle w:val="Paragraphedeliste"/>
        <w:keepNext/>
        <w:numPr>
          <w:ilvl w:val="1"/>
          <w:numId w:val="13"/>
        </w:numPr>
        <w:spacing w:before="240" w:after="60"/>
        <w:contextualSpacing w:val="0"/>
        <w:outlineLvl w:val="1"/>
        <w:rPr>
          <w:rFonts w:eastAsia="Times New Roman"/>
          <w:b/>
          <w:bCs/>
          <w:vanish/>
          <w:lang w:val="en-US"/>
        </w:rPr>
      </w:pPr>
    </w:p>
    <w:p w:rsidR="00FC7B09" w:rsidRPr="00C07A63" w:rsidRDefault="00FC7B09" w:rsidP="00FC7B09">
      <w:pPr>
        <w:pStyle w:val="Paragraphedeliste"/>
        <w:keepNext/>
        <w:numPr>
          <w:ilvl w:val="1"/>
          <w:numId w:val="13"/>
        </w:numPr>
        <w:spacing w:before="240" w:after="60"/>
        <w:contextualSpacing w:val="0"/>
        <w:outlineLvl w:val="1"/>
        <w:rPr>
          <w:rFonts w:eastAsia="Times New Roman"/>
          <w:b/>
          <w:bCs/>
          <w:vanish/>
          <w:lang w:val="en-US"/>
        </w:rPr>
      </w:pPr>
    </w:p>
    <w:p w:rsidR="00FC7B09" w:rsidRPr="00A60F5D" w:rsidRDefault="00FC7B09" w:rsidP="00A60F5D">
      <w:pPr>
        <w:pStyle w:val="Paragraphedeliste"/>
        <w:numPr>
          <w:ilvl w:val="1"/>
          <w:numId w:val="15"/>
        </w:numPr>
        <w:jc w:val="both"/>
        <w:rPr>
          <w:rFonts w:ascii="Helvetica Condensed" w:hAnsi="Helvetica Condensed"/>
          <w:color w:val="7F7F7F" w:themeColor="text1" w:themeTint="80"/>
          <w:sz w:val="28"/>
        </w:rPr>
      </w:pPr>
      <w:r w:rsidRPr="00A60F5D">
        <w:rPr>
          <w:rFonts w:ascii="Helvetica Condensed" w:hAnsi="Helvetica Condensed"/>
          <w:color w:val="7F7F7F" w:themeColor="text1" w:themeTint="80"/>
          <w:sz w:val="28"/>
        </w:rPr>
        <w:t>Problèmes observés sur le produit actuel</w:t>
      </w:r>
    </w:p>
    <w:p w:rsidR="00FC7B09" w:rsidRPr="00A9263C" w:rsidRDefault="00FC7B09" w:rsidP="00FC7B09"/>
    <w:p w:rsidR="00FC7B09" w:rsidRDefault="00FC7B09" w:rsidP="00FC7B09">
      <w:pPr>
        <w:rPr>
          <w:rFonts w:ascii="Helvetica Condensed" w:hAnsi="Helvetica Condensed"/>
          <w:sz w:val="26"/>
        </w:rPr>
      </w:pPr>
      <w:r w:rsidRPr="00A60F5D">
        <w:rPr>
          <w:rFonts w:ascii="Helvetica Condensed" w:hAnsi="Helvetica Condensed"/>
          <w:sz w:val="26"/>
          <w:highlight w:val="yellow"/>
        </w:rPr>
        <w:t>(Stabilité, odeur, dermatites de contact,…)</w:t>
      </w:r>
      <w:r w:rsidRPr="00A60F5D">
        <w:rPr>
          <w:rFonts w:ascii="Helvetica Condensed" w:hAnsi="Helvetica Condensed"/>
          <w:sz w:val="26"/>
        </w:rPr>
        <w:t xml:space="preserve"> </w:t>
      </w:r>
    </w:p>
    <w:p w:rsidR="00A60F5D" w:rsidRPr="00A60F5D" w:rsidRDefault="00A60F5D" w:rsidP="00FC7B09">
      <w:pPr>
        <w:rPr>
          <w:rFonts w:ascii="Helvetica Condensed" w:hAnsi="Helvetica Condensed"/>
          <w:sz w:val="26"/>
        </w:rPr>
      </w:pPr>
    </w:p>
    <w:p w:rsidR="00FC7B09" w:rsidRPr="00A60F5D" w:rsidRDefault="00FC7B09" w:rsidP="00A60F5D">
      <w:pPr>
        <w:pStyle w:val="Paragraphedeliste"/>
        <w:numPr>
          <w:ilvl w:val="1"/>
          <w:numId w:val="15"/>
        </w:numPr>
        <w:jc w:val="both"/>
        <w:rPr>
          <w:rFonts w:ascii="Helvetica Condensed" w:hAnsi="Helvetica Condensed"/>
          <w:color w:val="7F7F7F" w:themeColor="text1" w:themeTint="80"/>
          <w:sz w:val="28"/>
        </w:rPr>
      </w:pPr>
      <w:r w:rsidRPr="00A60F5D">
        <w:rPr>
          <w:rFonts w:ascii="Helvetica Condensed" w:hAnsi="Helvetica Condensed"/>
          <w:color w:val="7F7F7F" w:themeColor="text1" w:themeTint="80"/>
          <w:sz w:val="28"/>
        </w:rPr>
        <w:t>Politique HSE de l’entreprise</w:t>
      </w:r>
    </w:p>
    <w:p w:rsidR="00FC7B09" w:rsidRDefault="00FC7B09" w:rsidP="00FC7B09"/>
    <w:p w:rsidR="00FC7B09" w:rsidRPr="00A60F5D" w:rsidRDefault="00FC7B09" w:rsidP="00FC7B09">
      <w:pPr>
        <w:rPr>
          <w:rFonts w:ascii="Helvetica Condensed" w:hAnsi="Helvetica Condensed"/>
          <w:sz w:val="26"/>
          <w:highlight w:val="yellow"/>
        </w:rPr>
      </w:pPr>
      <w:r w:rsidRPr="00A60F5D">
        <w:rPr>
          <w:rFonts w:ascii="Helvetica Condensed" w:hAnsi="Helvetica Condensed"/>
          <w:sz w:val="26"/>
          <w:highlight w:val="yellow"/>
        </w:rPr>
        <w:t>(+ Substances interdites dans l’entreprise)</w:t>
      </w:r>
    </w:p>
    <w:p w:rsidR="00FC7B09" w:rsidRPr="00C07A63" w:rsidRDefault="00FC7B09" w:rsidP="00FC7B09"/>
    <w:p w:rsidR="00FC7B09" w:rsidRDefault="00FC7B09" w:rsidP="00A60F5D">
      <w:pPr>
        <w:pStyle w:val="Paragraphedeliste"/>
        <w:numPr>
          <w:ilvl w:val="0"/>
          <w:numId w:val="16"/>
        </w:numPr>
      </w:pPr>
      <w:r>
        <w:rPr>
          <w:bCs/>
          <w:iCs/>
          <w:sz w:val="22"/>
        </w:rPr>
        <w:br w:type="page"/>
      </w:r>
      <w:bookmarkStart w:id="3" w:name="_Toc529435978"/>
      <w:r w:rsidRPr="00A60F5D">
        <w:rPr>
          <w:color w:val="1E3A5F"/>
          <w:sz w:val="32"/>
          <w:szCs w:val="28"/>
        </w:rPr>
        <w:t>Exigences</w:t>
      </w:r>
      <w:bookmarkEnd w:id="3"/>
    </w:p>
    <w:p w:rsidR="00FC7B09" w:rsidRDefault="00FC7B09" w:rsidP="00FC7B09"/>
    <w:p w:rsidR="00FC7B09" w:rsidRPr="00A60F5D" w:rsidRDefault="00FC7B09" w:rsidP="00FC7B09">
      <w:pPr>
        <w:rPr>
          <w:rFonts w:ascii="Helvetica Condensed" w:hAnsi="Helvetica Condensed"/>
          <w:sz w:val="26"/>
        </w:rPr>
      </w:pPr>
      <w:r w:rsidRPr="00A60F5D">
        <w:rPr>
          <w:rFonts w:ascii="Helvetica Condensed" w:hAnsi="Helvetica Condensed"/>
          <w:sz w:val="26"/>
        </w:rPr>
        <w:t xml:space="preserve">Le fournisseur doit proposer un produit compatible avec le </w:t>
      </w:r>
      <w:proofErr w:type="spellStart"/>
      <w:r w:rsidRPr="00A60F5D">
        <w:rPr>
          <w:rFonts w:ascii="Helvetica Condensed" w:hAnsi="Helvetica Condensed"/>
          <w:sz w:val="26"/>
        </w:rPr>
        <w:t>process</w:t>
      </w:r>
      <w:proofErr w:type="spellEnd"/>
      <w:r w:rsidRPr="00A60F5D">
        <w:rPr>
          <w:rFonts w:ascii="Helvetica Condensed" w:hAnsi="Helvetica Condensed"/>
          <w:sz w:val="26"/>
        </w:rPr>
        <w:t xml:space="preserve"> de décrit au § 3.</w:t>
      </w:r>
    </w:p>
    <w:p w:rsidR="00FC7B09" w:rsidRDefault="00FC7B09" w:rsidP="00FC7B09"/>
    <w:p w:rsidR="00A60F5D" w:rsidRPr="00A60F5D" w:rsidRDefault="00A60F5D" w:rsidP="00A60F5D">
      <w:pPr>
        <w:pStyle w:val="Paragraphedeliste"/>
        <w:numPr>
          <w:ilvl w:val="0"/>
          <w:numId w:val="15"/>
        </w:numPr>
        <w:jc w:val="both"/>
        <w:rPr>
          <w:rFonts w:ascii="Helvetica Condensed" w:hAnsi="Helvetica Condensed"/>
          <w:vanish/>
          <w:color w:val="7F7F7F" w:themeColor="text1" w:themeTint="80"/>
          <w:sz w:val="28"/>
        </w:rPr>
      </w:pPr>
    </w:p>
    <w:p w:rsidR="00FC7B09" w:rsidRPr="00A60F5D" w:rsidRDefault="00FC7B09" w:rsidP="00A60F5D">
      <w:pPr>
        <w:pStyle w:val="Paragraphedeliste"/>
        <w:numPr>
          <w:ilvl w:val="1"/>
          <w:numId w:val="15"/>
        </w:numPr>
        <w:jc w:val="both"/>
        <w:rPr>
          <w:rFonts w:ascii="Helvetica Condensed" w:hAnsi="Helvetica Condensed"/>
          <w:color w:val="7F7F7F" w:themeColor="text1" w:themeTint="80"/>
          <w:sz w:val="28"/>
        </w:rPr>
      </w:pPr>
      <w:r w:rsidRPr="00A60F5D">
        <w:rPr>
          <w:rFonts w:ascii="Helvetica Condensed" w:hAnsi="Helvetica Condensed"/>
          <w:color w:val="7F7F7F" w:themeColor="text1" w:themeTint="80"/>
          <w:sz w:val="28"/>
        </w:rPr>
        <w:t xml:space="preserve">Exigences </w:t>
      </w:r>
      <w:proofErr w:type="spellStart"/>
      <w:r w:rsidRPr="00A60F5D">
        <w:rPr>
          <w:rFonts w:ascii="Helvetica Condensed" w:hAnsi="Helvetica Condensed"/>
          <w:color w:val="7F7F7F" w:themeColor="text1" w:themeTint="80"/>
          <w:sz w:val="28"/>
        </w:rPr>
        <w:t>Process</w:t>
      </w:r>
      <w:proofErr w:type="spellEnd"/>
      <w:r w:rsidRPr="00A60F5D">
        <w:rPr>
          <w:rFonts w:ascii="Helvetica Condensed" w:hAnsi="Helvetica Condensed"/>
          <w:color w:val="7F7F7F" w:themeColor="text1" w:themeTint="80"/>
          <w:sz w:val="28"/>
        </w:rPr>
        <w:t xml:space="preserve"> </w:t>
      </w:r>
    </w:p>
    <w:p w:rsidR="00FC7B09" w:rsidRDefault="00FC7B09" w:rsidP="00FC7B09"/>
    <w:p w:rsidR="00FC7B09" w:rsidRPr="00A60F5D"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Garantie sur la performance attendue du produit</w:t>
      </w:r>
    </w:p>
    <w:p w:rsidR="00A60F5D" w:rsidRDefault="00A60F5D" w:rsidP="00FC7B09"/>
    <w:p w:rsidR="00FC7B09" w:rsidRPr="002F70BD" w:rsidRDefault="00FC7B09" w:rsidP="00FC7B09">
      <w:r w:rsidRPr="00A60F5D">
        <w:rPr>
          <w:rFonts w:ascii="Helvetica Condensed" w:hAnsi="Helvetica Condensed"/>
          <w:sz w:val="26"/>
        </w:rPr>
        <w:t>Le fournisseur doit s’engager durablement sur la performance annoncée.</w:t>
      </w:r>
      <w:r w:rsidRPr="00444F51">
        <w:br/>
      </w:r>
    </w:p>
    <w:p w:rsidR="00FC7B09"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 xml:space="preserve">Compatibilité avec les matériaux </w:t>
      </w:r>
      <w:r w:rsidR="00A60F5D" w:rsidRPr="00A60F5D">
        <w:rPr>
          <w:rFonts w:ascii="Helvetica Condensed" w:hAnsi="Helvetica Condensed"/>
          <w:sz w:val="26"/>
          <w:u w:val="single"/>
        </w:rPr>
        <w:t>usinés</w:t>
      </w:r>
    </w:p>
    <w:p w:rsidR="00A60F5D" w:rsidRPr="00A60F5D" w:rsidRDefault="00A60F5D" w:rsidP="00A60F5D">
      <w:pPr>
        <w:pStyle w:val="Paragraphedeliste"/>
        <w:ind w:left="1224"/>
        <w:jc w:val="both"/>
        <w:rPr>
          <w:rFonts w:ascii="Helvetica Condensed" w:hAnsi="Helvetica Condensed"/>
          <w:sz w:val="26"/>
          <w:u w:val="single"/>
        </w:rPr>
      </w:pPr>
    </w:p>
    <w:p w:rsidR="00FC7B09" w:rsidRPr="00A60F5D" w:rsidRDefault="00FC7B09" w:rsidP="00FC7B09">
      <w:pPr>
        <w:rPr>
          <w:rFonts w:ascii="Helvetica Condensed" w:hAnsi="Helvetica Condensed"/>
          <w:sz w:val="26"/>
        </w:rPr>
      </w:pPr>
      <w:r w:rsidRPr="00A60F5D">
        <w:rPr>
          <w:rFonts w:ascii="Helvetica Condensed" w:hAnsi="Helvetica Condensed"/>
          <w:sz w:val="26"/>
        </w:rPr>
        <w:t>Le produit proposé devra être compatible avec les matériaux utilisés (§ 3.2).</w:t>
      </w:r>
    </w:p>
    <w:p w:rsidR="00FC7B09" w:rsidRPr="00A60F5D" w:rsidRDefault="00FC7B09" w:rsidP="00FC7B09">
      <w:pPr>
        <w:rPr>
          <w:rFonts w:ascii="Helvetica Condensed" w:hAnsi="Helvetica Condensed"/>
          <w:sz w:val="26"/>
        </w:rPr>
      </w:pPr>
      <w:r w:rsidRPr="00A60F5D">
        <w:rPr>
          <w:rFonts w:ascii="Helvetica Condensed" w:hAnsi="Helvetica Condensed"/>
          <w:sz w:val="26"/>
        </w:rPr>
        <w:t>En cas de problème il doit faire les réserves nécessaires.</w:t>
      </w:r>
    </w:p>
    <w:p w:rsidR="00FC7B09" w:rsidRDefault="00FC7B09" w:rsidP="00FC7B09"/>
    <w:p w:rsidR="00FC7B09"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Compatibilité avec les huiles utilisées</w:t>
      </w:r>
    </w:p>
    <w:p w:rsidR="00A60F5D" w:rsidRPr="00A60F5D" w:rsidRDefault="00A60F5D" w:rsidP="00A60F5D">
      <w:pPr>
        <w:pStyle w:val="Paragraphedeliste"/>
        <w:ind w:left="1224"/>
        <w:jc w:val="both"/>
        <w:rPr>
          <w:rFonts w:ascii="Helvetica Condensed" w:hAnsi="Helvetica Condensed"/>
          <w:sz w:val="26"/>
          <w:u w:val="single"/>
        </w:rPr>
      </w:pPr>
    </w:p>
    <w:p w:rsidR="00FC7B09" w:rsidRPr="00A60F5D" w:rsidRDefault="00FC7B09" w:rsidP="00A60F5D">
      <w:pPr>
        <w:jc w:val="both"/>
        <w:rPr>
          <w:rFonts w:ascii="Helvetica Condensed" w:hAnsi="Helvetica Condensed"/>
          <w:sz w:val="26"/>
        </w:rPr>
      </w:pPr>
      <w:r w:rsidRPr="00A60F5D">
        <w:rPr>
          <w:rFonts w:ascii="Helvetica Condensed" w:hAnsi="Helvetica Condensed"/>
          <w:sz w:val="26"/>
        </w:rPr>
        <w:t>Le produit proposé devra être compatible avec les huiles de graissage et d’hydraulique utilisées pour l’application (cites au § 3.2).</w:t>
      </w:r>
    </w:p>
    <w:p w:rsidR="00FC7B09" w:rsidRPr="00A60F5D" w:rsidRDefault="00FC7B09" w:rsidP="00A60F5D">
      <w:pPr>
        <w:jc w:val="both"/>
        <w:rPr>
          <w:rFonts w:ascii="Helvetica Condensed" w:hAnsi="Helvetica Condensed"/>
          <w:sz w:val="26"/>
        </w:rPr>
      </w:pPr>
      <w:r w:rsidRPr="00A60F5D">
        <w:rPr>
          <w:rFonts w:ascii="Helvetica Condensed" w:hAnsi="Helvetica Condensed"/>
          <w:sz w:val="26"/>
        </w:rPr>
        <w:t>En cas de problème il doit faire les réserves nécessaires.</w:t>
      </w:r>
    </w:p>
    <w:p w:rsidR="00FC7B09" w:rsidRDefault="00FC7B09" w:rsidP="00FC7B09"/>
    <w:p w:rsidR="00FC7B09" w:rsidRPr="00A60F5D"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Compatibilité avec les équipements existantes</w:t>
      </w:r>
    </w:p>
    <w:p w:rsidR="00FC7B09" w:rsidRDefault="00FC7B09" w:rsidP="00FC7B09"/>
    <w:p w:rsidR="00A60F5D" w:rsidRDefault="00FC7B09" w:rsidP="00A60F5D">
      <w:pPr>
        <w:jc w:val="both"/>
        <w:rPr>
          <w:rFonts w:ascii="Helvetica Condensed" w:hAnsi="Helvetica Condensed"/>
          <w:sz w:val="26"/>
        </w:rPr>
      </w:pPr>
      <w:r w:rsidRPr="00A60F5D">
        <w:rPr>
          <w:rFonts w:ascii="Helvetica Condensed" w:hAnsi="Helvetica Condensed"/>
          <w:sz w:val="26"/>
        </w:rPr>
        <w:t>Le fournisseur doit s’engager sur la compatibilité du fluide proposé avec les équipements existants dans l’atelier (citées au § 3.3).</w:t>
      </w:r>
    </w:p>
    <w:p w:rsidR="00FC7B09" w:rsidRPr="00A60F5D" w:rsidRDefault="00FC7B09" w:rsidP="00A60F5D">
      <w:pPr>
        <w:jc w:val="both"/>
        <w:rPr>
          <w:rFonts w:ascii="Helvetica Condensed" w:hAnsi="Helvetica Condensed"/>
          <w:sz w:val="26"/>
        </w:rPr>
      </w:pPr>
      <w:r w:rsidRPr="00A60F5D">
        <w:rPr>
          <w:rFonts w:ascii="Helvetica Condensed" w:hAnsi="Helvetica Condensed"/>
          <w:sz w:val="26"/>
        </w:rPr>
        <w:t>Il doit donner des éléments permettant de s’assurer que le risque de corrosion est exclu.</w:t>
      </w:r>
    </w:p>
    <w:p w:rsidR="00FC7B09" w:rsidRPr="00A60F5D" w:rsidRDefault="00FC7B09" w:rsidP="00A60F5D">
      <w:pPr>
        <w:jc w:val="both"/>
        <w:rPr>
          <w:rFonts w:ascii="Helvetica Condensed" w:hAnsi="Helvetica Condensed"/>
          <w:sz w:val="26"/>
        </w:rPr>
      </w:pPr>
      <w:r w:rsidRPr="00A60F5D">
        <w:rPr>
          <w:rFonts w:ascii="Helvetica Condensed" w:hAnsi="Helvetica Condensed"/>
          <w:sz w:val="26"/>
        </w:rPr>
        <w:t>En cas de problème il doit faire les réserves nécessaires.</w:t>
      </w:r>
    </w:p>
    <w:p w:rsidR="00FC7B09" w:rsidRDefault="00FC7B09" w:rsidP="00FC7B09"/>
    <w:p w:rsidR="00FC7B09" w:rsidRPr="00A60F5D"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Compatibilité avec les équipements périphériques</w:t>
      </w:r>
    </w:p>
    <w:p w:rsidR="00FC7B09" w:rsidRPr="002F70BD" w:rsidRDefault="00FC7B09" w:rsidP="00FC7B09"/>
    <w:p w:rsidR="00A60F5D" w:rsidRDefault="00FC7B09" w:rsidP="00A60F5D">
      <w:pPr>
        <w:jc w:val="both"/>
        <w:rPr>
          <w:rFonts w:ascii="Helvetica Condensed" w:hAnsi="Helvetica Condensed"/>
          <w:sz w:val="26"/>
        </w:rPr>
      </w:pPr>
      <w:r w:rsidRPr="00A60F5D">
        <w:rPr>
          <w:rFonts w:ascii="Helvetica Condensed" w:hAnsi="Helvetica Condensed"/>
          <w:sz w:val="26"/>
        </w:rPr>
        <w:t>Le fournisseur doit s’engager sur la compatibilité du fluide proposé avec les équipements périphériques existants dans l’atelier (citées au § 3.2).</w:t>
      </w:r>
    </w:p>
    <w:p w:rsidR="00FC7B09" w:rsidRPr="00A60F5D" w:rsidRDefault="00FC7B09" w:rsidP="00A60F5D">
      <w:pPr>
        <w:jc w:val="both"/>
        <w:rPr>
          <w:rFonts w:ascii="Helvetica Condensed" w:hAnsi="Helvetica Condensed"/>
          <w:sz w:val="26"/>
        </w:rPr>
      </w:pPr>
      <w:r w:rsidRPr="00A60F5D">
        <w:rPr>
          <w:rFonts w:ascii="Helvetica Condensed" w:hAnsi="Helvetica Condensed"/>
          <w:sz w:val="26"/>
        </w:rPr>
        <w:t>En cas de problème il doit faire les réserves nécessaires.</w:t>
      </w:r>
    </w:p>
    <w:p w:rsidR="00FC7B09" w:rsidRDefault="00FC7B09" w:rsidP="00FC7B09"/>
    <w:p w:rsidR="00FC7B09" w:rsidRPr="00A60F5D" w:rsidRDefault="00FC7B09" w:rsidP="00A60F5D">
      <w:pPr>
        <w:pStyle w:val="Paragraphedeliste"/>
        <w:numPr>
          <w:ilvl w:val="1"/>
          <w:numId w:val="15"/>
        </w:numPr>
        <w:jc w:val="both"/>
        <w:rPr>
          <w:rFonts w:ascii="Helvetica Condensed" w:hAnsi="Helvetica Condensed"/>
          <w:color w:val="7F7F7F" w:themeColor="text1" w:themeTint="80"/>
          <w:sz w:val="28"/>
        </w:rPr>
      </w:pPr>
      <w:r w:rsidRPr="00A60F5D">
        <w:rPr>
          <w:rFonts w:ascii="Helvetica Condensed" w:hAnsi="Helvetica Condensed"/>
          <w:color w:val="7F7F7F" w:themeColor="text1" w:themeTint="80"/>
          <w:sz w:val="28"/>
        </w:rPr>
        <w:t xml:space="preserve">Exigences Réglementaires </w:t>
      </w:r>
    </w:p>
    <w:p w:rsidR="00FC7B09" w:rsidRDefault="00FC7B09" w:rsidP="00FC7B09">
      <w:pPr>
        <w:pStyle w:val="numrationbleu"/>
        <w:numPr>
          <w:ilvl w:val="0"/>
          <w:numId w:val="0"/>
        </w:numPr>
        <w:ind w:left="360"/>
        <w:jc w:val="both"/>
        <w:rPr>
          <w:rFonts w:ascii="Times New Roman" w:hAnsi="Times New Roman"/>
          <w:sz w:val="24"/>
          <w:szCs w:val="24"/>
        </w:rPr>
      </w:pPr>
    </w:p>
    <w:p w:rsidR="00FC7B09" w:rsidRPr="00A60F5D" w:rsidRDefault="00FC7B09" w:rsidP="00A60F5D">
      <w:pPr>
        <w:jc w:val="both"/>
        <w:rPr>
          <w:rFonts w:ascii="Helvetica Condensed" w:hAnsi="Helvetica Condensed"/>
          <w:sz w:val="26"/>
        </w:rPr>
      </w:pPr>
      <w:r w:rsidRPr="00A60F5D">
        <w:rPr>
          <w:rFonts w:ascii="Helvetica Condensed" w:hAnsi="Helvetica Condensed"/>
          <w:sz w:val="26"/>
        </w:rPr>
        <w:t>Le produit doit être conforme aux réglementations et normes suivantes :</w:t>
      </w:r>
    </w:p>
    <w:p w:rsidR="00FC7B09" w:rsidRPr="00A60F5D" w:rsidRDefault="00FC7B09" w:rsidP="00A60F5D">
      <w:pPr>
        <w:pStyle w:val="Paragraphedeliste"/>
        <w:numPr>
          <w:ilvl w:val="1"/>
          <w:numId w:val="1"/>
        </w:numPr>
        <w:rPr>
          <w:rFonts w:ascii="Helvetica Condensed" w:hAnsi="Helvetica Condensed"/>
          <w:sz w:val="26"/>
        </w:rPr>
      </w:pPr>
      <w:r w:rsidRPr="00A60F5D">
        <w:rPr>
          <w:rFonts w:ascii="Helvetica Condensed" w:hAnsi="Helvetica Condensed"/>
          <w:sz w:val="26"/>
        </w:rPr>
        <w:t>Directive REACH sur les substances chimiques,</w:t>
      </w:r>
    </w:p>
    <w:p w:rsidR="00FC7B09" w:rsidRPr="00A60F5D" w:rsidRDefault="00FC7B09" w:rsidP="00A60F5D">
      <w:pPr>
        <w:pStyle w:val="Paragraphedeliste"/>
        <w:numPr>
          <w:ilvl w:val="1"/>
          <w:numId w:val="1"/>
        </w:numPr>
        <w:rPr>
          <w:rFonts w:ascii="Helvetica Condensed" w:hAnsi="Helvetica Condensed"/>
          <w:sz w:val="26"/>
        </w:rPr>
      </w:pPr>
      <w:r w:rsidRPr="00A60F5D">
        <w:rPr>
          <w:rFonts w:ascii="Helvetica Condensed" w:hAnsi="Helvetica Condensed"/>
          <w:sz w:val="26"/>
        </w:rPr>
        <w:t xml:space="preserve">Directive Européenne </w:t>
      </w:r>
      <w:proofErr w:type="spellStart"/>
      <w:r w:rsidRPr="00A60F5D">
        <w:rPr>
          <w:rFonts w:ascii="Helvetica Condensed" w:hAnsi="Helvetica Condensed"/>
          <w:sz w:val="26"/>
        </w:rPr>
        <w:t>RoHS</w:t>
      </w:r>
      <w:proofErr w:type="spellEnd"/>
      <w:r w:rsidRPr="00A60F5D">
        <w:rPr>
          <w:rFonts w:ascii="Helvetica Condensed" w:hAnsi="Helvetica Condensed"/>
          <w:sz w:val="26"/>
        </w:rPr>
        <w:t xml:space="preserve"> 2002/95/CE concernant la restriction de l'utilisation de certaines substances dangereuses,</w:t>
      </w:r>
    </w:p>
    <w:p w:rsidR="00FC7B09" w:rsidRPr="00A60F5D" w:rsidRDefault="00FC7B09" w:rsidP="00A60F5D">
      <w:pPr>
        <w:pStyle w:val="Paragraphedeliste"/>
        <w:numPr>
          <w:ilvl w:val="1"/>
          <w:numId w:val="1"/>
        </w:numPr>
        <w:rPr>
          <w:rFonts w:ascii="Helvetica Condensed" w:hAnsi="Helvetica Condensed"/>
          <w:sz w:val="26"/>
        </w:rPr>
      </w:pPr>
      <w:r w:rsidRPr="00A60F5D">
        <w:rPr>
          <w:rFonts w:ascii="Helvetica Condensed" w:hAnsi="Helvetica Condensed"/>
          <w:sz w:val="26"/>
        </w:rPr>
        <w:t>Règlement CLP,</w:t>
      </w:r>
    </w:p>
    <w:p w:rsidR="00FC7B09" w:rsidRPr="00A60F5D" w:rsidRDefault="00FC7B09" w:rsidP="00A60F5D">
      <w:pPr>
        <w:pStyle w:val="Paragraphedeliste"/>
        <w:numPr>
          <w:ilvl w:val="1"/>
          <w:numId w:val="1"/>
        </w:numPr>
        <w:rPr>
          <w:rFonts w:ascii="Helvetica Condensed" w:hAnsi="Helvetica Condensed"/>
          <w:sz w:val="26"/>
        </w:rPr>
      </w:pPr>
      <w:r w:rsidRPr="00A60F5D">
        <w:rPr>
          <w:rFonts w:ascii="Helvetica Condensed" w:hAnsi="Helvetica Condensed"/>
          <w:sz w:val="26"/>
        </w:rPr>
        <w:t>Textes de référence de l’Assurance Maladie – Risques Professionnels (CNAM et INRS) : Recommandation CARSAT R.451, GV16, Note Documentaire de l’INRS ND2356 et le guide ventilation n°6 (ED972) chapitre 4.1 Contrôle chimique et biologique des fluides de coupe,</w:t>
      </w:r>
    </w:p>
    <w:p w:rsidR="00FC7B09" w:rsidRPr="00A60F5D" w:rsidRDefault="00FC7B09" w:rsidP="00A60F5D">
      <w:pPr>
        <w:pStyle w:val="Paragraphedeliste"/>
        <w:numPr>
          <w:ilvl w:val="1"/>
          <w:numId w:val="1"/>
        </w:numPr>
        <w:rPr>
          <w:rFonts w:ascii="Helvetica Condensed" w:hAnsi="Helvetica Condensed"/>
          <w:sz w:val="26"/>
        </w:rPr>
      </w:pPr>
      <w:r w:rsidRPr="00A60F5D">
        <w:rPr>
          <w:rFonts w:ascii="Helvetica Condensed" w:hAnsi="Helvetica Condensed"/>
          <w:sz w:val="26"/>
        </w:rPr>
        <w:t>Directive 2004/37/CE concernant la protection des travailleurs contre les risques liés à l'exposition à des agents cancérigènes ou mutagènes au travail (Produit CMR).</w:t>
      </w:r>
    </w:p>
    <w:p w:rsidR="00FC7B09" w:rsidRPr="00C039DD" w:rsidRDefault="00FC7B09" w:rsidP="00FC7B09">
      <w:pPr>
        <w:pStyle w:val="numrationbleu"/>
        <w:numPr>
          <w:ilvl w:val="0"/>
          <w:numId w:val="0"/>
        </w:numPr>
        <w:ind w:left="720"/>
        <w:jc w:val="both"/>
        <w:rPr>
          <w:rFonts w:ascii="Times New Roman" w:hAnsi="Times New Roman"/>
          <w:sz w:val="24"/>
          <w:szCs w:val="24"/>
        </w:rPr>
      </w:pPr>
    </w:p>
    <w:p w:rsidR="00FC7B09" w:rsidRPr="00A60F5D" w:rsidRDefault="00FC7B09" w:rsidP="00A60F5D">
      <w:pPr>
        <w:jc w:val="both"/>
        <w:rPr>
          <w:rFonts w:ascii="Helvetica Condensed" w:hAnsi="Helvetica Condensed"/>
          <w:sz w:val="26"/>
        </w:rPr>
      </w:pPr>
      <w:r w:rsidRPr="00A60F5D">
        <w:rPr>
          <w:rFonts w:ascii="Helvetica Condensed" w:hAnsi="Helvetica Condensed"/>
          <w:sz w:val="26"/>
        </w:rPr>
        <w:t>Le fournisseur s’engage d’avertir le plutôt possible à la société de tout changement de formulation (huile base et/ou additifs) ou de désignation et, de transmettre la nouvelle FDS et FT en indiquant les changements.</w:t>
      </w:r>
    </w:p>
    <w:p w:rsidR="00FC7B09" w:rsidRDefault="00FC7B09" w:rsidP="00FC7B09">
      <w:pPr>
        <w:pStyle w:val="numrationbleu"/>
        <w:numPr>
          <w:ilvl w:val="0"/>
          <w:numId w:val="0"/>
        </w:numPr>
        <w:jc w:val="both"/>
        <w:rPr>
          <w:rFonts w:ascii="Times New Roman" w:hAnsi="Times New Roman"/>
          <w:sz w:val="24"/>
          <w:szCs w:val="24"/>
        </w:rPr>
      </w:pPr>
    </w:p>
    <w:p w:rsidR="00FC7B09" w:rsidRPr="008358F6" w:rsidRDefault="00FC7B09" w:rsidP="00FC7B09">
      <w:pPr>
        <w:pStyle w:val="Paragraphedeliste"/>
        <w:keepNext/>
        <w:numPr>
          <w:ilvl w:val="1"/>
          <w:numId w:val="11"/>
        </w:numPr>
        <w:spacing w:before="240" w:after="60"/>
        <w:contextualSpacing w:val="0"/>
        <w:outlineLvl w:val="1"/>
        <w:rPr>
          <w:rFonts w:eastAsia="Times New Roman"/>
          <w:b/>
          <w:bCs/>
          <w:vanish/>
          <w:lang w:val="en-US"/>
        </w:rPr>
      </w:pPr>
    </w:p>
    <w:p w:rsidR="00FC7B09" w:rsidRPr="008358F6" w:rsidRDefault="00FC7B09" w:rsidP="00FC7B09">
      <w:pPr>
        <w:pStyle w:val="Paragraphedeliste"/>
        <w:keepNext/>
        <w:numPr>
          <w:ilvl w:val="1"/>
          <w:numId w:val="11"/>
        </w:numPr>
        <w:spacing w:before="240" w:after="60"/>
        <w:contextualSpacing w:val="0"/>
        <w:outlineLvl w:val="1"/>
        <w:rPr>
          <w:rFonts w:eastAsia="Times New Roman"/>
          <w:b/>
          <w:bCs/>
          <w:vanish/>
          <w:lang w:val="en-US"/>
        </w:rPr>
      </w:pPr>
    </w:p>
    <w:p w:rsidR="00FC7B09" w:rsidRPr="00A60F5D" w:rsidRDefault="00FC7B09" w:rsidP="00A60F5D">
      <w:pPr>
        <w:pStyle w:val="Paragraphedeliste"/>
        <w:numPr>
          <w:ilvl w:val="1"/>
          <w:numId w:val="15"/>
        </w:numPr>
        <w:jc w:val="both"/>
        <w:rPr>
          <w:rFonts w:ascii="Helvetica Condensed" w:hAnsi="Helvetica Condensed"/>
          <w:color w:val="7F7F7F" w:themeColor="text1" w:themeTint="80"/>
          <w:sz w:val="28"/>
        </w:rPr>
      </w:pPr>
      <w:proofErr w:type="spellStart"/>
      <w:r w:rsidRPr="00A60F5D">
        <w:rPr>
          <w:rFonts w:ascii="Helvetica Condensed" w:hAnsi="Helvetica Condensed"/>
          <w:color w:val="7F7F7F" w:themeColor="text1" w:themeTint="80"/>
          <w:sz w:val="28"/>
        </w:rPr>
        <w:t>Exigences</w:t>
      </w:r>
      <w:proofErr w:type="spellEnd"/>
      <w:r w:rsidRPr="00A60F5D">
        <w:rPr>
          <w:rFonts w:ascii="Helvetica Condensed" w:hAnsi="Helvetica Condensed"/>
          <w:color w:val="7F7F7F" w:themeColor="text1" w:themeTint="80"/>
          <w:sz w:val="28"/>
        </w:rPr>
        <w:t xml:space="preserve"> HSE </w:t>
      </w:r>
    </w:p>
    <w:p w:rsidR="00FC7B09" w:rsidRDefault="00FC7B09" w:rsidP="00FC7B09">
      <w:pPr>
        <w:pStyle w:val="numrationbleu"/>
        <w:numPr>
          <w:ilvl w:val="0"/>
          <w:numId w:val="0"/>
        </w:numPr>
        <w:jc w:val="both"/>
        <w:rPr>
          <w:rFonts w:ascii="Times New Roman" w:hAnsi="Times New Roman"/>
          <w:sz w:val="24"/>
          <w:szCs w:val="24"/>
        </w:rPr>
      </w:pPr>
    </w:p>
    <w:p w:rsidR="00FC7B09" w:rsidRPr="00A60F5D" w:rsidRDefault="00FC7B09" w:rsidP="00A60F5D">
      <w:pPr>
        <w:jc w:val="both"/>
        <w:rPr>
          <w:rFonts w:ascii="Helvetica Condensed" w:hAnsi="Helvetica Condensed"/>
          <w:sz w:val="26"/>
        </w:rPr>
      </w:pPr>
      <w:r w:rsidRPr="00A60F5D">
        <w:rPr>
          <w:rFonts w:ascii="Helvetica Condensed" w:hAnsi="Helvetica Condensed"/>
          <w:sz w:val="26"/>
        </w:rPr>
        <w:t xml:space="preserve">Pour les </w:t>
      </w:r>
      <w:r w:rsidRPr="00A60F5D">
        <w:rPr>
          <w:rFonts w:ascii="Helvetica Condensed" w:hAnsi="Helvetica Condensed"/>
          <w:color w:val="F79646" w:themeColor="accent6"/>
          <w:sz w:val="26"/>
        </w:rPr>
        <w:t>huiles entières</w:t>
      </w:r>
      <w:r w:rsidRPr="00A60F5D">
        <w:rPr>
          <w:rFonts w:ascii="Helvetica Condensed" w:hAnsi="Helvetica Condensed"/>
          <w:sz w:val="26"/>
        </w:rPr>
        <w:t xml:space="preserve">, le fournisseur s’engage à fournir un produit avec une teneur connue et réduite en </w:t>
      </w:r>
      <w:proofErr w:type="spellStart"/>
      <w:r w:rsidRPr="00A60F5D">
        <w:rPr>
          <w:rFonts w:ascii="Helvetica Condensed" w:hAnsi="Helvetica Condensed"/>
          <w:sz w:val="26"/>
        </w:rPr>
        <w:t>BaP</w:t>
      </w:r>
      <w:proofErr w:type="spellEnd"/>
      <w:r w:rsidRPr="00A60F5D">
        <w:rPr>
          <w:rFonts w:ascii="Helvetica Condensed" w:hAnsi="Helvetica Condensed"/>
          <w:sz w:val="26"/>
        </w:rPr>
        <w:t xml:space="preserve">. Il s’engage également à proposer dans les prestations un suivi de l’huile incluant le dosage du </w:t>
      </w:r>
      <w:proofErr w:type="spellStart"/>
      <w:r w:rsidRPr="00A60F5D">
        <w:rPr>
          <w:rFonts w:ascii="Helvetica Condensed" w:hAnsi="Helvetica Condensed"/>
          <w:sz w:val="26"/>
        </w:rPr>
        <w:t>BaP</w:t>
      </w:r>
      <w:proofErr w:type="spellEnd"/>
      <w:r w:rsidRPr="00A60F5D">
        <w:rPr>
          <w:rFonts w:ascii="Helvetica Condensed" w:hAnsi="Helvetica Condensed"/>
          <w:sz w:val="26"/>
        </w:rPr>
        <w:t xml:space="preserve"> et à alerter l’entreprise en cas d’anomalie. Il est nécessaire d’indiquer la méthode d’analyse (La méthode de référence est présentée dans la note documentaire INRS ND2356 et/ou la publication INRS dans « Journal of </w:t>
      </w:r>
      <w:proofErr w:type="spellStart"/>
      <w:r w:rsidRPr="00A60F5D">
        <w:rPr>
          <w:rFonts w:ascii="Helvetica Condensed" w:hAnsi="Helvetica Condensed"/>
          <w:sz w:val="26"/>
        </w:rPr>
        <w:t>Chromatography</w:t>
      </w:r>
      <w:proofErr w:type="spellEnd"/>
      <w:r w:rsidRPr="00A60F5D">
        <w:rPr>
          <w:rFonts w:ascii="Helvetica Condensed" w:hAnsi="Helvetica Condensed"/>
          <w:sz w:val="26"/>
        </w:rPr>
        <w:t> A, 1142 (2007), 164-171).</w:t>
      </w:r>
    </w:p>
    <w:p w:rsidR="00FC7B09" w:rsidRPr="00A60F5D" w:rsidRDefault="00FC7B09" w:rsidP="00A60F5D">
      <w:pPr>
        <w:jc w:val="both"/>
        <w:rPr>
          <w:rFonts w:ascii="Helvetica Condensed" w:hAnsi="Helvetica Condensed"/>
          <w:sz w:val="26"/>
        </w:rPr>
      </w:pPr>
      <w:r w:rsidRPr="00A60F5D">
        <w:rPr>
          <w:rFonts w:ascii="Helvetica Condensed" w:hAnsi="Helvetica Condensed"/>
          <w:sz w:val="26"/>
        </w:rPr>
        <w:t xml:space="preserve">Le fournisseur s’engage à suivre l’enrichissement en </w:t>
      </w:r>
      <w:proofErr w:type="spellStart"/>
      <w:r w:rsidRPr="00A60F5D">
        <w:rPr>
          <w:rFonts w:ascii="Helvetica Condensed" w:hAnsi="Helvetica Condensed"/>
          <w:sz w:val="26"/>
        </w:rPr>
        <w:t>BaP</w:t>
      </w:r>
      <w:proofErr w:type="spellEnd"/>
      <w:r w:rsidRPr="00A60F5D">
        <w:rPr>
          <w:rFonts w:ascii="Helvetica Condensed" w:hAnsi="Helvetica Condensed"/>
          <w:sz w:val="26"/>
        </w:rPr>
        <w:t xml:space="preserve"> à minima une fois par an.</w:t>
      </w:r>
    </w:p>
    <w:p w:rsidR="00FC7B09" w:rsidRPr="00A60F5D" w:rsidRDefault="00FC7B09" w:rsidP="00A60F5D">
      <w:pPr>
        <w:jc w:val="both"/>
        <w:rPr>
          <w:rFonts w:ascii="Helvetica Condensed" w:hAnsi="Helvetica Condensed"/>
          <w:sz w:val="26"/>
        </w:rPr>
      </w:pPr>
    </w:p>
    <w:p w:rsidR="00FC7B09" w:rsidRPr="00A60F5D" w:rsidRDefault="00FC7B09" w:rsidP="00A60F5D">
      <w:pPr>
        <w:jc w:val="both"/>
        <w:rPr>
          <w:rFonts w:ascii="Helvetica Condensed" w:hAnsi="Helvetica Condensed"/>
          <w:sz w:val="26"/>
        </w:rPr>
      </w:pPr>
      <w:r w:rsidRPr="00A60F5D">
        <w:rPr>
          <w:rFonts w:ascii="Helvetica Condensed" w:hAnsi="Helvetica Condensed"/>
          <w:sz w:val="26"/>
        </w:rPr>
        <w:t>Si le produit contient des substances allergènes ou à risques, il faudra les indiquer dans le dossier technique.</w:t>
      </w:r>
    </w:p>
    <w:p w:rsidR="00FC7B09" w:rsidRPr="00A60F5D" w:rsidRDefault="00FC7B09" w:rsidP="00A60F5D">
      <w:pPr>
        <w:jc w:val="both"/>
        <w:rPr>
          <w:rFonts w:ascii="Helvetica Condensed" w:hAnsi="Helvetica Condensed"/>
          <w:sz w:val="26"/>
        </w:rPr>
      </w:pPr>
    </w:p>
    <w:p w:rsidR="00FC7B09" w:rsidRPr="00A60F5D" w:rsidRDefault="00FC7B09" w:rsidP="00A60F5D">
      <w:pPr>
        <w:jc w:val="both"/>
        <w:rPr>
          <w:rFonts w:ascii="Helvetica Condensed" w:hAnsi="Helvetica Condensed"/>
          <w:sz w:val="26"/>
        </w:rPr>
      </w:pPr>
      <w:r w:rsidRPr="00A60F5D">
        <w:rPr>
          <w:rFonts w:ascii="Helvetica Condensed" w:hAnsi="Helvetica Condensed"/>
          <w:sz w:val="26"/>
        </w:rPr>
        <w:t>Le fournisseur doit indiquer les mesures de prévention pour stocker, manipuler et utiliser le produit proposé sans risques.</w:t>
      </w:r>
    </w:p>
    <w:p w:rsidR="00FC7B09" w:rsidRPr="00520C55" w:rsidRDefault="00FC7B09" w:rsidP="00FC7B09">
      <w:pPr>
        <w:pStyle w:val="numrationbleu"/>
        <w:numPr>
          <w:ilvl w:val="0"/>
          <w:numId w:val="0"/>
        </w:numPr>
        <w:jc w:val="both"/>
        <w:rPr>
          <w:rFonts w:ascii="Times New Roman" w:hAnsi="Times New Roman"/>
          <w:sz w:val="24"/>
          <w:szCs w:val="24"/>
        </w:rPr>
      </w:pPr>
    </w:p>
    <w:p w:rsidR="00FC7B09" w:rsidRDefault="00FC7B09" w:rsidP="00A60F5D">
      <w:pPr>
        <w:pStyle w:val="Paragraphedeliste"/>
        <w:numPr>
          <w:ilvl w:val="1"/>
          <w:numId w:val="15"/>
        </w:numPr>
        <w:jc w:val="both"/>
        <w:rPr>
          <w:rFonts w:ascii="Helvetica Condensed" w:hAnsi="Helvetica Condensed"/>
          <w:color w:val="7F7F7F" w:themeColor="text1" w:themeTint="80"/>
          <w:sz w:val="28"/>
        </w:rPr>
      </w:pPr>
      <w:r w:rsidRPr="00A60F5D">
        <w:rPr>
          <w:rFonts w:ascii="Helvetica Condensed" w:hAnsi="Helvetica Condensed"/>
          <w:color w:val="7F7F7F" w:themeColor="text1" w:themeTint="80"/>
          <w:sz w:val="28"/>
        </w:rPr>
        <w:t>Limites de responsabilité</w:t>
      </w:r>
    </w:p>
    <w:p w:rsidR="00A60F5D" w:rsidRPr="00A60F5D" w:rsidRDefault="00A60F5D" w:rsidP="00A60F5D">
      <w:pPr>
        <w:pStyle w:val="Paragraphedeliste"/>
        <w:ind w:left="792"/>
        <w:jc w:val="both"/>
        <w:rPr>
          <w:rFonts w:ascii="Helvetica Condensed" w:hAnsi="Helvetica Condensed"/>
          <w:color w:val="7F7F7F" w:themeColor="text1" w:themeTint="80"/>
          <w:sz w:val="28"/>
        </w:rPr>
      </w:pPr>
    </w:p>
    <w:p w:rsidR="00FC7B09" w:rsidRPr="00A60F5D"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Limite de la responsabilité du fournisseur</w:t>
      </w:r>
    </w:p>
    <w:p w:rsidR="00FC7B09" w:rsidRDefault="00FC7B09" w:rsidP="00FC7B09"/>
    <w:p w:rsidR="00FC7B09" w:rsidRPr="00A60F5D" w:rsidRDefault="00FC7B09" w:rsidP="00A60F5D">
      <w:pPr>
        <w:jc w:val="both"/>
        <w:rPr>
          <w:rFonts w:ascii="Helvetica Condensed" w:hAnsi="Helvetica Condensed"/>
          <w:sz w:val="26"/>
        </w:rPr>
      </w:pPr>
      <w:r w:rsidRPr="00A60F5D">
        <w:rPr>
          <w:rFonts w:ascii="Helvetica Condensed" w:hAnsi="Helvetica Condensed"/>
          <w:sz w:val="26"/>
          <w:highlight w:val="yellow"/>
        </w:rPr>
        <w:t>XXXX</w:t>
      </w:r>
    </w:p>
    <w:p w:rsidR="00A60F5D" w:rsidRPr="00C8564D" w:rsidRDefault="00A60F5D" w:rsidP="00FC7B09"/>
    <w:p w:rsidR="00FC7B09" w:rsidRPr="00A60F5D"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Responsabilité de l’industriel</w:t>
      </w:r>
    </w:p>
    <w:p w:rsidR="00FC7B09" w:rsidRPr="00A60F5D" w:rsidRDefault="00FC7B09" w:rsidP="00A60F5D">
      <w:pPr>
        <w:jc w:val="both"/>
        <w:rPr>
          <w:rFonts w:ascii="Helvetica Condensed" w:hAnsi="Helvetica Condensed"/>
          <w:sz w:val="26"/>
          <w:highlight w:val="yellow"/>
        </w:rPr>
      </w:pPr>
    </w:p>
    <w:p w:rsidR="00FC7B09" w:rsidRPr="00A60F5D" w:rsidRDefault="00FC7B09" w:rsidP="00A60F5D">
      <w:pPr>
        <w:jc w:val="both"/>
        <w:rPr>
          <w:rFonts w:ascii="Helvetica Condensed" w:hAnsi="Helvetica Condensed"/>
          <w:sz w:val="26"/>
          <w:highlight w:val="yellow"/>
        </w:rPr>
      </w:pPr>
      <w:r w:rsidRPr="00A60F5D">
        <w:rPr>
          <w:rFonts w:ascii="Helvetica Condensed" w:hAnsi="Helvetica Condensed"/>
          <w:sz w:val="26"/>
          <w:highlight w:val="yellow"/>
        </w:rPr>
        <w:t>XXXX</w:t>
      </w:r>
    </w:p>
    <w:p w:rsidR="00FC7B09" w:rsidRPr="00C039DD" w:rsidRDefault="00FC7B09" w:rsidP="00FC7B09">
      <w:pPr>
        <w:pStyle w:val="numrationbleu"/>
        <w:numPr>
          <w:ilvl w:val="0"/>
          <w:numId w:val="0"/>
        </w:numPr>
        <w:ind w:left="720"/>
        <w:jc w:val="both"/>
        <w:rPr>
          <w:rFonts w:ascii="Times New Roman" w:hAnsi="Times New Roman"/>
          <w:sz w:val="24"/>
          <w:szCs w:val="24"/>
        </w:rPr>
      </w:pPr>
    </w:p>
    <w:p w:rsidR="00FC7B09" w:rsidRPr="00444F51" w:rsidRDefault="00FC7B09" w:rsidP="00FC7B09">
      <w:r>
        <w:br w:type="page"/>
      </w:r>
    </w:p>
    <w:p w:rsidR="00A60F5D" w:rsidRDefault="00A60F5D" w:rsidP="00A60F5D">
      <w:pPr>
        <w:pStyle w:val="Paragraphedeliste"/>
        <w:rPr>
          <w:color w:val="1E3A5F"/>
          <w:sz w:val="32"/>
          <w:szCs w:val="28"/>
        </w:rPr>
      </w:pPr>
      <w:bookmarkStart w:id="4" w:name="_Toc529435979"/>
    </w:p>
    <w:p w:rsidR="00FC7B09" w:rsidRDefault="00FC7B09" w:rsidP="00A60F5D">
      <w:pPr>
        <w:pStyle w:val="Paragraphedeliste"/>
        <w:numPr>
          <w:ilvl w:val="0"/>
          <w:numId w:val="16"/>
        </w:numPr>
        <w:rPr>
          <w:color w:val="1E3A5F"/>
          <w:sz w:val="32"/>
          <w:szCs w:val="28"/>
        </w:rPr>
      </w:pPr>
      <w:r w:rsidRPr="00A60F5D">
        <w:rPr>
          <w:color w:val="1E3A5F"/>
          <w:sz w:val="32"/>
          <w:szCs w:val="28"/>
        </w:rPr>
        <w:t>Informations demandées</w:t>
      </w:r>
      <w:bookmarkEnd w:id="4"/>
      <w:r w:rsidRPr="00A60F5D">
        <w:rPr>
          <w:color w:val="1E3A5F"/>
          <w:sz w:val="32"/>
          <w:szCs w:val="28"/>
        </w:rPr>
        <w:t xml:space="preserve"> </w:t>
      </w:r>
    </w:p>
    <w:p w:rsidR="00A60F5D" w:rsidRPr="00A60F5D" w:rsidRDefault="00A60F5D" w:rsidP="00A60F5D">
      <w:pPr>
        <w:pStyle w:val="Paragraphedeliste"/>
        <w:rPr>
          <w:color w:val="1E3A5F"/>
          <w:sz w:val="32"/>
          <w:szCs w:val="28"/>
        </w:rPr>
      </w:pPr>
    </w:p>
    <w:p w:rsidR="00A60F5D" w:rsidRPr="00A60F5D" w:rsidRDefault="00A60F5D" w:rsidP="00A60F5D">
      <w:pPr>
        <w:pStyle w:val="Paragraphedeliste"/>
        <w:numPr>
          <w:ilvl w:val="0"/>
          <w:numId w:val="15"/>
        </w:numPr>
        <w:jc w:val="both"/>
        <w:rPr>
          <w:rFonts w:ascii="Helvetica Condensed" w:hAnsi="Helvetica Condensed"/>
          <w:vanish/>
          <w:color w:val="7F7F7F" w:themeColor="text1" w:themeTint="80"/>
          <w:sz w:val="28"/>
        </w:rPr>
      </w:pPr>
    </w:p>
    <w:p w:rsidR="00FC7B09" w:rsidRPr="00A60F5D" w:rsidRDefault="00FC7B09" w:rsidP="00A60F5D">
      <w:pPr>
        <w:pStyle w:val="Paragraphedeliste"/>
        <w:numPr>
          <w:ilvl w:val="1"/>
          <w:numId w:val="15"/>
        </w:numPr>
        <w:jc w:val="both"/>
        <w:rPr>
          <w:rFonts w:ascii="Helvetica Condensed" w:hAnsi="Helvetica Condensed"/>
          <w:color w:val="7F7F7F" w:themeColor="text1" w:themeTint="80"/>
          <w:sz w:val="28"/>
        </w:rPr>
      </w:pPr>
      <w:r w:rsidRPr="00A60F5D">
        <w:rPr>
          <w:rFonts w:ascii="Helvetica Condensed" w:hAnsi="Helvetica Condensed"/>
          <w:color w:val="7F7F7F" w:themeColor="text1" w:themeTint="80"/>
          <w:sz w:val="28"/>
        </w:rPr>
        <w:t>Caractéristiques techniques du fluide de coupe proposé</w:t>
      </w:r>
    </w:p>
    <w:p w:rsidR="00FC7B09" w:rsidRPr="00A60F5D" w:rsidRDefault="00FC7B09" w:rsidP="00A60F5D">
      <w:pPr>
        <w:jc w:val="both"/>
        <w:rPr>
          <w:rFonts w:ascii="Helvetica Condensed" w:hAnsi="Helvetica Condensed"/>
          <w:sz w:val="26"/>
        </w:rPr>
      </w:pPr>
    </w:p>
    <w:p w:rsidR="00FC7B09" w:rsidRPr="00A60F5D" w:rsidRDefault="00FC7B09" w:rsidP="00A60F5D">
      <w:pPr>
        <w:jc w:val="both"/>
        <w:rPr>
          <w:rFonts w:ascii="Helvetica Condensed" w:hAnsi="Helvetica Condensed"/>
          <w:sz w:val="26"/>
        </w:rPr>
      </w:pPr>
      <w:r w:rsidRPr="00A60F5D">
        <w:rPr>
          <w:rFonts w:ascii="Helvetica Condensed" w:hAnsi="Helvetica Condensed"/>
          <w:sz w:val="26"/>
        </w:rPr>
        <w:t>Le fournisseur devra expliquer son choix et intégrer dans son offre la FDS (Fiches de Données de Sécurité) et FT du produit proposé. Si des limitations techniques existent, le fournisseur doit les indiquer.</w:t>
      </w:r>
    </w:p>
    <w:p w:rsidR="00FC7B09" w:rsidRPr="00A60F5D" w:rsidRDefault="00FC7B09" w:rsidP="00A60F5D">
      <w:pPr>
        <w:jc w:val="both"/>
        <w:rPr>
          <w:rFonts w:ascii="Helvetica Condensed" w:hAnsi="Helvetica Condensed"/>
          <w:sz w:val="26"/>
        </w:rPr>
      </w:pPr>
    </w:p>
    <w:p w:rsidR="00FC7B09" w:rsidRPr="00A60F5D" w:rsidRDefault="00FC7B09" w:rsidP="00A60F5D">
      <w:pPr>
        <w:jc w:val="both"/>
        <w:rPr>
          <w:rFonts w:ascii="Helvetica Condensed" w:hAnsi="Helvetica Condensed"/>
          <w:sz w:val="26"/>
        </w:rPr>
      </w:pPr>
      <w:r w:rsidRPr="00A60F5D">
        <w:rPr>
          <w:rFonts w:ascii="Helvetica Condensed" w:hAnsi="Helvetica Condensed"/>
          <w:sz w:val="26"/>
        </w:rPr>
        <w:t>En sus des informations réglementaires obligatoires, le fournisseur doit indiquer :</w:t>
      </w:r>
    </w:p>
    <w:p w:rsidR="00FC7B09" w:rsidRPr="00A60F5D" w:rsidRDefault="00FC7B09" w:rsidP="00A60F5D">
      <w:pPr>
        <w:pStyle w:val="Paragraphedeliste"/>
        <w:numPr>
          <w:ilvl w:val="1"/>
          <w:numId w:val="1"/>
        </w:numPr>
        <w:rPr>
          <w:rFonts w:ascii="Helvetica Condensed" w:hAnsi="Helvetica Condensed"/>
          <w:sz w:val="26"/>
        </w:rPr>
      </w:pPr>
      <w:r w:rsidRPr="00A60F5D">
        <w:rPr>
          <w:rFonts w:ascii="Helvetica Condensed" w:hAnsi="Helvetica Condensed"/>
          <w:sz w:val="26"/>
        </w:rPr>
        <w:t>La nature et la provenance de l’huile de base utilisée pour formuler le produit proposé (huile minérale neuve, base régénérée, …), Il faudra aussi indiquer les réglés de traçabilité mise en place pour garantir la formulation,</w:t>
      </w:r>
    </w:p>
    <w:p w:rsidR="00FC7B09" w:rsidRPr="00A60F5D" w:rsidRDefault="00FC7B09" w:rsidP="00A60F5D">
      <w:pPr>
        <w:pStyle w:val="Paragraphedeliste"/>
        <w:numPr>
          <w:ilvl w:val="1"/>
          <w:numId w:val="1"/>
        </w:numPr>
        <w:rPr>
          <w:rFonts w:ascii="Helvetica Condensed" w:hAnsi="Helvetica Condensed"/>
          <w:sz w:val="26"/>
        </w:rPr>
      </w:pPr>
      <w:r w:rsidRPr="00A60F5D">
        <w:rPr>
          <w:rFonts w:ascii="Helvetica Condensed" w:hAnsi="Helvetica Condensed"/>
          <w:sz w:val="26"/>
        </w:rPr>
        <w:t xml:space="preserve">La présence des substances allergènes connues par le </w:t>
      </w:r>
      <w:proofErr w:type="spellStart"/>
      <w:r w:rsidRPr="00A60F5D">
        <w:rPr>
          <w:rFonts w:ascii="Helvetica Condensed" w:hAnsi="Helvetica Condensed"/>
          <w:sz w:val="26"/>
        </w:rPr>
        <w:t>formulateur</w:t>
      </w:r>
      <w:proofErr w:type="spellEnd"/>
      <w:r w:rsidRPr="00A60F5D">
        <w:rPr>
          <w:rFonts w:ascii="Helvetica Condensed" w:hAnsi="Helvetica Condensed"/>
          <w:sz w:val="26"/>
        </w:rPr>
        <w:t xml:space="preserve">, </w:t>
      </w:r>
    </w:p>
    <w:p w:rsidR="00FC7B09" w:rsidRPr="00A60F5D" w:rsidRDefault="00FC7B09" w:rsidP="00A60F5D">
      <w:pPr>
        <w:pStyle w:val="Paragraphedeliste"/>
        <w:numPr>
          <w:ilvl w:val="2"/>
          <w:numId w:val="1"/>
        </w:numPr>
        <w:rPr>
          <w:rFonts w:ascii="Helvetica Condensed" w:hAnsi="Helvetica Condensed"/>
          <w:sz w:val="26"/>
        </w:rPr>
      </w:pPr>
      <w:r w:rsidRPr="00A60F5D">
        <w:rPr>
          <w:rFonts w:ascii="Helvetica Condensed" w:hAnsi="Helvetica Condensed"/>
          <w:sz w:val="26"/>
        </w:rPr>
        <w:t>Indiquer le nom de substance</w:t>
      </w:r>
    </w:p>
    <w:p w:rsidR="00FC7B09" w:rsidRPr="00A60F5D" w:rsidRDefault="00FC7B09" w:rsidP="00A60F5D">
      <w:pPr>
        <w:pStyle w:val="Paragraphedeliste"/>
        <w:numPr>
          <w:ilvl w:val="1"/>
          <w:numId w:val="1"/>
        </w:numPr>
        <w:rPr>
          <w:rFonts w:ascii="Helvetica Condensed" w:hAnsi="Helvetica Condensed"/>
          <w:sz w:val="26"/>
        </w:rPr>
      </w:pPr>
      <w:r w:rsidRPr="00A60F5D">
        <w:rPr>
          <w:rFonts w:ascii="Helvetica Condensed" w:hAnsi="Helvetica Condensed"/>
          <w:sz w:val="26"/>
        </w:rPr>
        <w:t>La présence des substances à risques (cancérogènes ou CMR),</w:t>
      </w:r>
    </w:p>
    <w:p w:rsidR="00FC7B09" w:rsidRPr="00A60F5D" w:rsidRDefault="00FC7B09" w:rsidP="00A60F5D">
      <w:pPr>
        <w:pStyle w:val="Paragraphedeliste"/>
        <w:numPr>
          <w:ilvl w:val="2"/>
          <w:numId w:val="1"/>
        </w:numPr>
        <w:rPr>
          <w:rFonts w:ascii="Helvetica Condensed" w:hAnsi="Helvetica Condensed"/>
          <w:sz w:val="26"/>
        </w:rPr>
      </w:pPr>
      <w:r w:rsidRPr="00A60F5D">
        <w:rPr>
          <w:rFonts w:ascii="Helvetica Condensed" w:hAnsi="Helvetica Condensed"/>
          <w:sz w:val="26"/>
        </w:rPr>
        <w:t>Indiquer le nom de la substance et sa teneur dans le produit proposé</w:t>
      </w:r>
    </w:p>
    <w:p w:rsidR="00FC7B09" w:rsidRDefault="00FC7B09" w:rsidP="00FC7B09"/>
    <w:p w:rsidR="00FC7B09" w:rsidRDefault="00FC7B09" w:rsidP="00A60F5D">
      <w:pPr>
        <w:jc w:val="both"/>
        <w:rPr>
          <w:rFonts w:ascii="Helvetica Condensed" w:hAnsi="Helvetica Condensed"/>
          <w:sz w:val="26"/>
        </w:rPr>
      </w:pPr>
      <w:r w:rsidRPr="00A60F5D">
        <w:rPr>
          <w:rFonts w:ascii="Helvetica Condensed" w:hAnsi="Helvetica Condensed"/>
          <w:sz w:val="26"/>
        </w:rPr>
        <w:t>Pour évaluer les risques chimiques du produit, les éléments transmis seront communiqués à la médicine du travail. Le traitement de l’information sera réalisé dans le cadre strict de la confidentialité.</w:t>
      </w:r>
    </w:p>
    <w:p w:rsidR="00A60F5D" w:rsidRPr="00A60F5D" w:rsidRDefault="00A60F5D" w:rsidP="00A60F5D">
      <w:pPr>
        <w:jc w:val="both"/>
        <w:rPr>
          <w:rFonts w:ascii="Helvetica Condensed" w:hAnsi="Helvetica Condensed"/>
          <w:sz w:val="26"/>
        </w:rPr>
      </w:pPr>
    </w:p>
    <w:p w:rsidR="00FC7B09" w:rsidRDefault="00FC7B09" w:rsidP="00A60F5D">
      <w:pPr>
        <w:pStyle w:val="Paragraphedeliste"/>
        <w:numPr>
          <w:ilvl w:val="1"/>
          <w:numId w:val="15"/>
        </w:numPr>
        <w:jc w:val="both"/>
        <w:rPr>
          <w:rFonts w:ascii="Helvetica Condensed" w:hAnsi="Helvetica Condensed"/>
          <w:color w:val="7F7F7F" w:themeColor="text1" w:themeTint="80"/>
          <w:sz w:val="28"/>
        </w:rPr>
      </w:pPr>
      <w:r w:rsidRPr="00A60F5D">
        <w:rPr>
          <w:rFonts w:ascii="Helvetica Condensed" w:hAnsi="Helvetica Condensed"/>
          <w:color w:val="7F7F7F" w:themeColor="text1" w:themeTint="80"/>
          <w:sz w:val="28"/>
        </w:rPr>
        <w:t xml:space="preserve">Liste de préconisations pour le bon usage du produit </w:t>
      </w:r>
    </w:p>
    <w:p w:rsidR="00A60F5D" w:rsidRPr="00A60F5D" w:rsidRDefault="00A60F5D" w:rsidP="00A60F5D">
      <w:pPr>
        <w:pStyle w:val="Paragraphedeliste"/>
        <w:ind w:left="792"/>
        <w:jc w:val="both"/>
        <w:rPr>
          <w:rFonts w:ascii="Helvetica Condensed" w:hAnsi="Helvetica Condensed"/>
          <w:color w:val="7F7F7F" w:themeColor="text1" w:themeTint="80"/>
          <w:sz w:val="28"/>
        </w:rPr>
      </w:pPr>
    </w:p>
    <w:p w:rsidR="00FC7B09" w:rsidRPr="00A60F5D" w:rsidRDefault="00FC7B09" w:rsidP="00A60F5D">
      <w:pPr>
        <w:pStyle w:val="Paragraphedeliste"/>
        <w:numPr>
          <w:ilvl w:val="2"/>
          <w:numId w:val="15"/>
        </w:numPr>
        <w:jc w:val="both"/>
        <w:rPr>
          <w:rFonts w:ascii="Helvetica Condensed" w:hAnsi="Helvetica Condensed"/>
          <w:sz w:val="26"/>
          <w:u w:val="single"/>
        </w:rPr>
      </w:pPr>
      <w:r w:rsidRPr="00A60F5D">
        <w:rPr>
          <w:rFonts w:ascii="Helvetica Condensed" w:hAnsi="Helvetica Condensed"/>
          <w:sz w:val="26"/>
          <w:u w:val="single"/>
        </w:rPr>
        <w:t>Phase d’essai</w:t>
      </w:r>
    </w:p>
    <w:p w:rsidR="00873D76" w:rsidRDefault="00873D76" w:rsidP="00873D76">
      <w:pPr>
        <w:rPr>
          <w:rFonts w:ascii="Helvetica Condensed" w:hAnsi="Helvetica Condensed"/>
          <w:sz w:val="26"/>
        </w:rPr>
      </w:pPr>
    </w:p>
    <w:p w:rsidR="00FC7B09" w:rsidRPr="00873D76" w:rsidRDefault="00FC7B09" w:rsidP="00873D76">
      <w:pPr>
        <w:rPr>
          <w:rFonts w:ascii="Helvetica Condensed" w:hAnsi="Helvetica Condensed"/>
          <w:sz w:val="26"/>
        </w:rPr>
      </w:pPr>
      <w:r w:rsidRPr="00873D76">
        <w:rPr>
          <w:rFonts w:ascii="Helvetica Condensed" w:hAnsi="Helvetica Condensed"/>
          <w:sz w:val="26"/>
        </w:rPr>
        <w:t>Afin de valider le produit proposé sur les conditions propres de l’entreprise, il faudra indiquer :</w:t>
      </w:r>
    </w:p>
    <w:p w:rsidR="00873D76" w:rsidRDefault="00FC7B09" w:rsidP="00873D76">
      <w:pPr>
        <w:pStyle w:val="Paragraphedeliste"/>
        <w:numPr>
          <w:ilvl w:val="0"/>
          <w:numId w:val="18"/>
        </w:numPr>
        <w:rPr>
          <w:rFonts w:ascii="Helvetica Condensed" w:hAnsi="Helvetica Condensed"/>
          <w:sz w:val="26"/>
        </w:rPr>
      </w:pPr>
      <w:r w:rsidRPr="00873D76">
        <w:rPr>
          <w:rFonts w:ascii="Helvetica Condensed" w:hAnsi="Helvetica Condensed"/>
          <w:sz w:val="26"/>
        </w:rPr>
        <w:t xml:space="preserve">Protocole d’essai </w:t>
      </w:r>
    </w:p>
    <w:p w:rsidR="00FC7B09" w:rsidRPr="00873D76" w:rsidRDefault="00FC7B09" w:rsidP="00873D76">
      <w:pPr>
        <w:pStyle w:val="Paragraphedeliste"/>
        <w:numPr>
          <w:ilvl w:val="0"/>
          <w:numId w:val="18"/>
        </w:numPr>
        <w:rPr>
          <w:rFonts w:ascii="Helvetica Condensed" w:hAnsi="Helvetica Condensed"/>
          <w:sz w:val="26"/>
        </w:rPr>
      </w:pPr>
      <w:r w:rsidRPr="00873D76">
        <w:rPr>
          <w:rFonts w:ascii="Helvetica Condensed" w:hAnsi="Helvetica Condensed"/>
          <w:sz w:val="26"/>
        </w:rPr>
        <w:t>Durée de la phase d’essai</w:t>
      </w:r>
    </w:p>
    <w:p w:rsidR="00FC7B09" w:rsidRDefault="00FC7B09" w:rsidP="00FC7B09"/>
    <w:p w:rsidR="00FC7B09" w:rsidRDefault="00FC7B09" w:rsidP="00873D76">
      <w:pPr>
        <w:pStyle w:val="Paragraphedeliste"/>
        <w:numPr>
          <w:ilvl w:val="2"/>
          <w:numId w:val="15"/>
        </w:numPr>
        <w:jc w:val="both"/>
        <w:rPr>
          <w:rFonts w:ascii="Helvetica Condensed" w:hAnsi="Helvetica Condensed"/>
          <w:sz w:val="26"/>
          <w:u w:val="single"/>
        </w:rPr>
      </w:pPr>
      <w:r w:rsidRPr="00873D76">
        <w:rPr>
          <w:rFonts w:ascii="Helvetica Condensed" w:hAnsi="Helvetica Condensed"/>
          <w:sz w:val="26"/>
          <w:u w:val="single"/>
        </w:rPr>
        <w:t xml:space="preserve">Nettoyage du circuit du fluide de coupe avant le remplissage </w:t>
      </w:r>
    </w:p>
    <w:p w:rsidR="00873D76" w:rsidRPr="00873D76" w:rsidRDefault="00873D76" w:rsidP="00873D76">
      <w:pPr>
        <w:pStyle w:val="Paragraphedeliste"/>
        <w:ind w:left="1224"/>
        <w:jc w:val="both"/>
        <w:rPr>
          <w:rFonts w:ascii="Helvetica Condensed" w:hAnsi="Helvetica Condensed"/>
          <w:sz w:val="26"/>
          <w:u w:val="single"/>
        </w:rPr>
      </w:pPr>
    </w:p>
    <w:p w:rsidR="00FC7B09" w:rsidRPr="00873D76" w:rsidRDefault="00FC7B09" w:rsidP="00873D76">
      <w:pPr>
        <w:pStyle w:val="Paragraphedeliste"/>
        <w:numPr>
          <w:ilvl w:val="0"/>
          <w:numId w:val="18"/>
        </w:numPr>
        <w:rPr>
          <w:rFonts w:ascii="Helvetica Condensed" w:hAnsi="Helvetica Condensed"/>
          <w:sz w:val="26"/>
        </w:rPr>
      </w:pPr>
      <w:r w:rsidRPr="00873D76">
        <w:rPr>
          <w:rFonts w:ascii="Helvetica Condensed" w:hAnsi="Helvetica Condensed"/>
          <w:sz w:val="26"/>
        </w:rPr>
        <w:t>Protocole de nettoyage (machine, centrale, tuyauterie, …)</w:t>
      </w:r>
    </w:p>
    <w:p w:rsidR="00FC7B09" w:rsidRPr="00873D76" w:rsidRDefault="00FC7B09" w:rsidP="00873D76">
      <w:pPr>
        <w:pStyle w:val="Paragraphedeliste"/>
        <w:numPr>
          <w:ilvl w:val="0"/>
          <w:numId w:val="18"/>
        </w:numPr>
        <w:rPr>
          <w:rFonts w:ascii="Helvetica Condensed" w:hAnsi="Helvetica Condensed"/>
          <w:sz w:val="26"/>
        </w:rPr>
      </w:pPr>
      <w:r w:rsidRPr="00873D76">
        <w:rPr>
          <w:rFonts w:ascii="Helvetica Condensed" w:hAnsi="Helvetica Condensed"/>
          <w:sz w:val="26"/>
        </w:rPr>
        <w:t>Produit de nettoyage préconisé (Conditions d’utilisation, EPI)</w:t>
      </w:r>
    </w:p>
    <w:p w:rsidR="00FC7B09" w:rsidRDefault="00FC7B09" w:rsidP="00FC7B09"/>
    <w:p w:rsidR="00FC7B09" w:rsidRDefault="00FC7B09" w:rsidP="00873D76">
      <w:pPr>
        <w:pStyle w:val="Paragraphedeliste"/>
        <w:numPr>
          <w:ilvl w:val="2"/>
          <w:numId w:val="15"/>
        </w:numPr>
        <w:jc w:val="both"/>
        <w:rPr>
          <w:rFonts w:ascii="Helvetica Condensed" w:hAnsi="Helvetica Condensed"/>
          <w:sz w:val="26"/>
          <w:u w:val="single"/>
        </w:rPr>
      </w:pPr>
      <w:r w:rsidRPr="00873D76">
        <w:rPr>
          <w:rFonts w:ascii="Helvetica Condensed" w:hAnsi="Helvetica Condensed"/>
          <w:sz w:val="26"/>
          <w:u w:val="single"/>
        </w:rPr>
        <w:t>En fonctionnement</w:t>
      </w:r>
    </w:p>
    <w:p w:rsidR="00873D76" w:rsidRPr="00873D76" w:rsidRDefault="00873D76" w:rsidP="00873D76">
      <w:pPr>
        <w:pStyle w:val="Paragraphedeliste"/>
        <w:ind w:left="1224"/>
        <w:jc w:val="both"/>
        <w:rPr>
          <w:rFonts w:ascii="Helvetica Condensed" w:hAnsi="Helvetica Condensed"/>
          <w:sz w:val="26"/>
          <w:u w:val="single"/>
        </w:rPr>
      </w:pPr>
    </w:p>
    <w:p w:rsidR="00FC7B09" w:rsidRPr="00873D76" w:rsidRDefault="00FC7B09" w:rsidP="00873D76">
      <w:pPr>
        <w:pStyle w:val="Paragraphedeliste"/>
        <w:numPr>
          <w:ilvl w:val="0"/>
          <w:numId w:val="18"/>
        </w:numPr>
        <w:rPr>
          <w:rFonts w:ascii="Helvetica Condensed" w:hAnsi="Helvetica Condensed"/>
          <w:sz w:val="26"/>
        </w:rPr>
      </w:pPr>
      <w:r w:rsidRPr="00873D76">
        <w:rPr>
          <w:rFonts w:ascii="Helvetica Condensed" w:hAnsi="Helvetica Condensed"/>
          <w:sz w:val="26"/>
        </w:rPr>
        <w:t>Manipulation du produit par les opérateurs</w:t>
      </w:r>
    </w:p>
    <w:p w:rsidR="00FC7B09" w:rsidRPr="00873D76" w:rsidRDefault="00FC7B09" w:rsidP="00873D76">
      <w:pPr>
        <w:pStyle w:val="Paragraphedeliste"/>
        <w:numPr>
          <w:ilvl w:val="0"/>
          <w:numId w:val="18"/>
        </w:numPr>
        <w:rPr>
          <w:rFonts w:ascii="Helvetica Condensed" w:hAnsi="Helvetica Condensed"/>
          <w:sz w:val="26"/>
        </w:rPr>
      </w:pPr>
      <w:r w:rsidRPr="00873D76">
        <w:rPr>
          <w:rFonts w:ascii="Helvetica Condensed" w:hAnsi="Helvetica Condensed"/>
          <w:sz w:val="26"/>
        </w:rPr>
        <w:t>Limites et des contraintes d’utilisation technique connues du produit par rapport à l’application</w:t>
      </w:r>
    </w:p>
    <w:p w:rsidR="00FC7B09" w:rsidRPr="00873D76" w:rsidRDefault="00FC7B09" w:rsidP="00873D76">
      <w:pPr>
        <w:pStyle w:val="Paragraphedeliste"/>
        <w:numPr>
          <w:ilvl w:val="0"/>
          <w:numId w:val="18"/>
        </w:numPr>
        <w:rPr>
          <w:rFonts w:ascii="Helvetica Condensed" w:hAnsi="Helvetica Condensed"/>
          <w:sz w:val="26"/>
        </w:rPr>
      </w:pPr>
      <w:r w:rsidRPr="00873D76">
        <w:rPr>
          <w:rFonts w:ascii="Helvetica Condensed" w:hAnsi="Helvetica Condensed"/>
          <w:sz w:val="26"/>
        </w:rPr>
        <w:t>Suivi du fluide de coupe</w:t>
      </w:r>
    </w:p>
    <w:p w:rsidR="00FC7B09" w:rsidRPr="00873D76" w:rsidRDefault="00FC7B09" w:rsidP="00873D76">
      <w:pPr>
        <w:pStyle w:val="Paragraphedeliste"/>
        <w:numPr>
          <w:ilvl w:val="2"/>
          <w:numId w:val="1"/>
        </w:numPr>
        <w:rPr>
          <w:rFonts w:ascii="Helvetica Condensed" w:hAnsi="Helvetica Condensed"/>
          <w:sz w:val="26"/>
        </w:rPr>
      </w:pPr>
      <w:r w:rsidRPr="00873D76">
        <w:rPr>
          <w:rFonts w:ascii="Helvetica Condensed" w:hAnsi="Helvetica Condensed"/>
          <w:sz w:val="26"/>
        </w:rPr>
        <w:t>Paramètres à suivre</w:t>
      </w:r>
    </w:p>
    <w:p w:rsidR="00FC7B09" w:rsidRPr="00873D76" w:rsidRDefault="00FC7B09" w:rsidP="00873D76">
      <w:pPr>
        <w:pStyle w:val="Paragraphedeliste"/>
        <w:numPr>
          <w:ilvl w:val="2"/>
          <w:numId w:val="1"/>
        </w:numPr>
        <w:rPr>
          <w:rFonts w:ascii="Helvetica Condensed" w:hAnsi="Helvetica Condensed"/>
          <w:sz w:val="26"/>
        </w:rPr>
      </w:pPr>
      <w:r w:rsidRPr="00873D76">
        <w:rPr>
          <w:rFonts w:ascii="Helvetica Condensed" w:hAnsi="Helvetica Condensed"/>
          <w:sz w:val="26"/>
        </w:rPr>
        <w:t>Méthodes d’analyse des paramètres sélectionnés</w:t>
      </w:r>
    </w:p>
    <w:p w:rsidR="00FC7B09" w:rsidRPr="00873D76" w:rsidRDefault="00FC7B09" w:rsidP="00873D76">
      <w:pPr>
        <w:pStyle w:val="Paragraphedeliste"/>
        <w:numPr>
          <w:ilvl w:val="2"/>
          <w:numId w:val="1"/>
        </w:numPr>
        <w:rPr>
          <w:rFonts w:ascii="Helvetica Condensed" w:hAnsi="Helvetica Condensed"/>
          <w:sz w:val="26"/>
        </w:rPr>
      </w:pPr>
      <w:r w:rsidRPr="00873D76">
        <w:rPr>
          <w:rFonts w:ascii="Helvetica Condensed" w:hAnsi="Helvetica Condensed"/>
          <w:sz w:val="26"/>
        </w:rPr>
        <w:t>Fréquence du suivi</w:t>
      </w:r>
    </w:p>
    <w:p w:rsidR="00FC7B09" w:rsidRPr="00873D76" w:rsidRDefault="00FC7B09" w:rsidP="00873D76">
      <w:pPr>
        <w:pStyle w:val="Paragraphedeliste"/>
        <w:numPr>
          <w:ilvl w:val="2"/>
          <w:numId w:val="1"/>
        </w:numPr>
        <w:rPr>
          <w:rFonts w:ascii="Helvetica Condensed" w:hAnsi="Helvetica Condensed"/>
          <w:sz w:val="26"/>
        </w:rPr>
      </w:pPr>
      <w:r w:rsidRPr="00873D76">
        <w:rPr>
          <w:rFonts w:ascii="Helvetica Condensed" w:hAnsi="Helvetica Condensed"/>
          <w:sz w:val="26"/>
        </w:rPr>
        <w:t>Points de prélèvement</w:t>
      </w:r>
    </w:p>
    <w:p w:rsidR="00FC7B09" w:rsidRDefault="00FC7B09" w:rsidP="00873D76">
      <w:pPr>
        <w:numPr>
          <w:ilvl w:val="1"/>
          <w:numId w:val="9"/>
        </w:numPr>
      </w:pPr>
      <w:r>
        <w:t>Ajout des additifs</w:t>
      </w:r>
    </w:p>
    <w:p w:rsidR="00FC7B09" w:rsidRPr="00873D76" w:rsidRDefault="00FC7B09" w:rsidP="00873D76">
      <w:pPr>
        <w:pStyle w:val="Paragraphedeliste"/>
        <w:numPr>
          <w:ilvl w:val="2"/>
          <w:numId w:val="1"/>
        </w:numPr>
        <w:rPr>
          <w:rFonts w:ascii="Helvetica Condensed" w:hAnsi="Helvetica Condensed"/>
          <w:sz w:val="26"/>
        </w:rPr>
      </w:pPr>
      <w:r w:rsidRPr="00873D76">
        <w:rPr>
          <w:rFonts w:ascii="Helvetica Condensed" w:hAnsi="Helvetica Condensed"/>
          <w:sz w:val="26"/>
        </w:rPr>
        <w:t>Définition des critères d’ajout des additifs</w:t>
      </w:r>
    </w:p>
    <w:p w:rsidR="00FC7B09" w:rsidRDefault="00FC7B09" w:rsidP="00FC7B09">
      <w:pPr>
        <w:numPr>
          <w:ilvl w:val="1"/>
          <w:numId w:val="9"/>
        </w:numPr>
      </w:pPr>
      <w:r>
        <w:t>Volume d’ajout des additifs</w:t>
      </w:r>
    </w:p>
    <w:p w:rsidR="00FC7B09" w:rsidRDefault="00FC7B09" w:rsidP="00FC7B09">
      <w:pPr>
        <w:numPr>
          <w:ilvl w:val="1"/>
          <w:numId w:val="9"/>
        </w:numPr>
      </w:pPr>
      <w:r>
        <w:t>Mode opératoire pour la manipulation du produit</w:t>
      </w:r>
    </w:p>
    <w:p w:rsidR="00FC7B09" w:rsidRDefault="00FC7B09" w:rsidP="00FC7B09">
      <w:pPr>
        <w:numPr>
          <w:ilvl w:val="1"/>
          <w:numId w:val="9"/>
        </w:numPr>
      </w:pPr>
      <w:r>
        <w:t xml:space="preserve">Risques pour les opérateurs et le </w:t>
      </w:r>
      <w:proofErr w:type="spellStart"/>
      <w:r>
        <w:t>process</w:t>
      </w:r>
      <w:proofErr w:type="spellEnd"/>
      <w:r>
        <w:t xml:space="preserve"> lors de l’ajout du produit</w:t>
      </w:r>
    </w:p>
    <w:p w:rsidR="00FC7B09" w:rsidRDefault="00FC7B09" w:rsidP="00FC7B09">
      <w:pPr>
        <w:numPr>
          <w:ilvl w:val="1"/>
          <w:numId w:val="9"/>
        </w:numPr>
      </w:pPr>
      <w:r>
        <w:t xml:space="preserve">Conditions de stockage </w:t>
      </w:r>
    </w:p>
    <w:p w:rsidR="00FC7B09" w:rsidRPr="00873D76" w:rsidRDefault="00FC7B09" w:rsidP="00873D76">
      <w:pPr>
        <w:jc w:val="both"/>
        <w:rPr>
          <w:rFonts w:ascii="Helvetica Condensed" w:hAnsi="Helvetica Condensed"/>
          <w:sz w:val="26"/>
        </w:rPr>
      </w:pPr>
    </w:p>
    <w:p w:rsidR="00FC7B09" w:rsidRPr="00873D76" w:rsidRDefault="00FC7B09" w:rsidP="00873D76">
      <w:pPr>
        <w:jc w:val="both"/>
        <w:rPr>
          <w:rFonts w:ascii="Helvetica Condensed" w:hAnsi="Helvetica Condensed"/>
          <w:sz w:val="26"/>
        </w:rPr>
      </w:pPr>
      <w:r w:rsidRPr="00873D76">
        <w:rPr>
          <w:rFonts w:ascii="Helvetica Condensed" w:hAnsi="Helvetica Condensed"/>
          <w:sz w:val="26"/>
        </w:rPr>
        <w:t xml:space="preserve">Une liste des actions recommandées de maintenance et de suivi du produit, réalisables par l’entreprise, est à fournir avec l’offre. </w:t>
      </w:r>
    </w:p>
    <w:p w:rsidR="00FC7B09" w:rsidRPr="00873D76" w:rsidRDefault="00FC7B09" w:rsidP="00873D76">
      <w:pPr>
        <w:jc w:val="both"/>
        <w:rPr>
          <w:rFonts w:ascii="Helvetica Condensed" w:hAnsi="Helvetica Condensed"/>
          <w:sz w:val="26"/>
        </w:rPr>
      </w:pPr>
    </w:p>
    <w:p w:rsidR="00FC7B09" w:rsidRPr="00873D76" w:rsidRDefault="00FC7B09" w:rsidP="00873D76">
      <w:pPr>
        <w:jc w:val="both"/>
        <w:rPr>
          <w:rFonts w:ascii="Helvetica Condensed" w:hAnsi="Helvetica Condensed"/>
          <w:sz w:val="26"/>
        </w:rPr>
      </w:pPr>
      <w:r w:rsidRPr="00873D76">
        <w:rPr>
          <w:rFonts w:ascii="Helvetica Condensed" w:hAnsi="Helvetica Condensed"/>
          <w:sz w:val="26"/>
        </w:rPr>
        <w:t>Il est aussi demandé d’une liste des actions de suivi du produit, avec intervention du fournisseur ou d’un laboratoire agréé par lui, est à fournir avec l’offre. Un chiffrage de ces actions doit être fourni.</w:t>
      </w:r>
    </w:p>
    <w:p w:rsidR="00FC7B09" w:rsidRPr="001C7362" w:rsidRDefault="00FC7B09" w:rsidP="00FC7B09"/>
    <w:p w:rsidR="00FC7B09" w:rsidRPr="00873D76" w:rsidRDefault="00FC7B09" w:rsidP="00873D76">
      <w:pPr>
        <w:pStyle w:val="Paragraphedeliste"/>
        <w:numPr>
          <w:ilvl w:val="1"/>
          <w:numId w:val="15"/>
        </w:numPr>
        <w:jc w:val="both"/>
        <w:rPr>
          <w:rFonts w:ascii="Helvetica Condensed" w:hAnsi="Helvetica Condensed"/>
          <w:color w:val="7F7F7F" w:themeColor="text1" w:themeTint="80"/>
          <w:sz w:val="28"/>
        </w:rPr>
      </w:pPr>
      <w:r w:rsidRPr="00873D76">
        <w:rPr>
          <w:rFonts w:ascii="Helvetica Condensed" w:hAnsi="Helvetica Condensed"/>
          <w:color w:val="7F7F7F" w:themeColor="text1" w:themeTint="80"/>
          <w:sz w:val="28"/>
        </w:rPr>
        <w:t>Capacité à suivre le produit</w:t>
      </w:r>
    </w:p>
    <w:p w:rsidR="00FC7B09" w:rsidRDefault="00FC7B09" w:rsidP="00FC7B09">
      <w:pPr>
        <w:jc w:val="both"/>
      </w:pPr>
    </w:p>
    <w:p w:rsidR="00FC7B09" w:rsidRPr="00873D76" w:rsidRDefault="00FC7B09" w:rsidP="00FC7B09">
      <w:pPr>
        <w:jc w:val="both"/>
        <w:rPr>
          <w:rFonts w:ascii="Helvetica Condensed" w:hAnsi="Helvetica Condensed"/>
          <w:sz w:val="26"/>
        </w:rPr>
      </w:pPr>
      <w:r w:rsidRPr="00873D76">
        <w:rPr>
          <w:rFonts w:ascii="Helvetica Condensed" w:hAnsi="Helvetica Condensed"/>
          <w:sz w:val="26"/>
        </w:rPr>
        <w:t xml:space="preserve">Un plan de surveillance du fluide de coupe doit être proposé en détaillant les points suivants : </w:t>
      </w:r>
    </w:p>
    <w:p w:rsidR="00FC7B09" w:rsidRDefault="00FC7B09" w:rsidP="00873D76">
      <w:pPr>
        <w:numPr>
          <w:ilvl w:val="1"/>
          <w:numId w:val="9"/>
        </w:numPr>
      </w:pPr>
      <w:r w:rsidRPr="00F77514">
        <w:t xml:space="preserve">Paramètres à suivre </w:t>
      </w:r>
    </w:p>
    <w:p w:rsidR="00FC7B09" w:rsidRDefault="00FC7B09" w:rsidP="00873D76">
      <w:pPr>
        <w:numPr>
          <w:ilvl w:val="1"/>
          <w:numId w:val="9"/>
        </w:numPr>
      </w:pPr>
      <w:r w:rsidRPr="00F77514">
        <w:t>Méthodes d’analyse des paramètres sélectionnés</w:t>
      </w:r>
    </w:p>
    <w:p w:rsidR="00FC7B09" w:rsidRDefault="00FC7B09" w:rsidP="00873D76">
      <w:pPr>
        <w:numPr>
          <w:ilvl w:val="1"/>
          <w:numId w:val="9"/>
        </w:numPr>
      </w:pPr>
      <w:r>
        <w:t>Plan de prélèvement</w:t>
      </w:r>
    </w:p>
    <w:p w:rsidR="00FC7B09" w:rsidRDefault="00FC7B09" w:rsidP="00873D76">
      <w:pPr>
        <w:numPr>
          <w:ilvl w:val="1"/>
          <w:numId w:val="9"/>
        </w:numPr>
      </w:pPr>
      <w:r>
        <w:t xml:space="preserve">Proposition d’une fiche de suivi </w:t>
      </w:r>
    </w:p>
    <w:p w:rsidR="00FC7B09" w:rsidRPr="008E53B2" w:rsidRDefault="00FC7B09" w:rsidP="00873D76">
      <w:pPr>
        <w:numPr>
          <w:ilvl w:val="1"/>
          <w:numId w:val="9"/>
        </w:numPr>
      </w:pPr>
      <w:r w:rsidRPr="008E53B2">
        <w:t>Plan d’actions au cas d’une dérive</w:t>
      </w:r>
    </w:p>
    <w:p w:rsidR="00FC7B09" w:rsidRPr="00873D76" w:rsidRDefault="00FC7B09" w:rsidP="00FC7B09">
      <w:pPr>
        <w:jc w:val="both"/>
        <w:rPr>
          <w:rFonts w:ascii="Helvetica Condensed" w:hAnsi="Helvetica Condensed"/>
          <w:sz w:val="26"/>
        </w:rPr>
      </w:pPr>
    </w:p>
    <w:p w:rsidR="00FC7B09" w:rsidRPr="00873D76" w:rsidRDefault="00FC7B09" w:rsidP="00FC7B09">
      <w:pPr>
        <w:jc w:val="both"/>
        <w:rPr>
          <w:rFonts w:ascii="Helvetica Condensed" w:hAnsi="Helvetica Condensed"/>
          <w:sz w:val="26"/>
        </w:rPr>
      </w:pPr>
      <w:r w:rsidRPr="00873D76">
        <w:rPr>
          <w:rFonts w:ascii="Helvetica Condensed" w:hAnsi="Helvetica Condensed"/>
          <w:sz w:val="26"/>
        </w:rPr>
        <w:t>Le fournisseur doit indiquer les moyens qui com</w:t>
      </w:r>
      <w:r w:rsidR="00873D76">
        <w:rPr>
          <w:rFonts w:ascii="Helvetica Condensed" w:hAnsi="Helvetica Condensed"/>
          <w:sz w:val="26"/>
        </w:rPr>
        <w:t>ptent pour analyser le produit :</w:t>
      </w:r>
    </w:p>
    <w:p w:rsidR="00FC7B09" w:rsidRPr="00BE6777" w:rsidRDefault="00FC7B09" w:rsidP="00873D76">
      <w:pPr>
        <w:numPr>
          <w:ilvl w:val="1"/>
          <w:numId w:val="9"/>
        </w:numPr>
      </w:pPr>
      <w:r w:rsidRPr="00BE6777">
        <w:t>Méthodes normalisées</w:t>
      </w:r>
    </w:p>
    <w:p w:rsidR="00FC7B09" w:rsidRPr="00BE6777" w:rsidRDefault="00FC7B09" w:rsidP="00873D76">
      <w:pPr>
        <w:numPr>
          <w:ilvl w:val="1"/>
          <w:numId w:val="9"/>
        </w:numPr>
      </w:pPr>
      <w:r w:rsidRPr="00BE6777">
        <w:t>Méthodes classiques</w:t>
      </w:r>
      <w:r>
        <w:t xml:space="preserve"> – maison-</w:t>
      </w:r>
    </w:p>
    <w:p w:rsidR="00FC7B09" w:rsidRDefault="00FC7B09" w:rsidP="00FC7B09">
      <w:pPr>
        <w:jc w:val="both"/>
      </w:pPr>
    </w:p>
    <w:p w:rsidR="00FC7B09" w:rsidRPr="00873D76" w:rsidRDefault="00FC7B09" w:rsidP="00873D76">
      <w:pPr>
        <w:pStyle w:val="Paragraphedeliste"/>
        <w:numPr>
          <w:ilvl w:val="1"/>
          <w:numId w:val="15"/>
        </w:numPr>
        <w:jc w:val="both"/>
        <w:rPr>
          <w:rFonts w:ascii="Helvetica Condensed" w:hAnsi="Helvetica Condensed"/>
          <w:color w:val="7F7F7F" w:themeColor="text1" w:themeTint="80"/>
          <w:sz w:val="28"/>
        </w:rPr>
      </w:pPr>
      <w:proofErr w:type="spellStart"/>
      <w:r w:rsidRPr="00873D76">
        <w:rPr>
          <w:rFonts w:ascii="Helvetica Condensed" w:hAnsi="Helvetica Condensed"/>
          <w:color w:val="7F7F7F" w:themeColor="text1" w:themeTint="80"/>
          <w:sz w:val="28"/>
        </w:rPr>
        <w:t>Capacité</w:t>
      </w:r>
      <w:proofErr w:type="spellEnd"/>
      <w:r w:rsidRPr="00873D76">
        <w:rPr>
          <w:rFonts w:ascii="Helvetica Condensed" w:hAnsi="Helvetica Condensed"/>
          <w:color w:val="7F7F7F" w:themeColor="text1" w:themeTint="80"/>
          <w:sz w:val="28"/>
        </w:rPr>
        <w:t xml:space="preserve"> à </w:t>
      </w:r>
      <w:proofErr w:type="spellStart"/>
      <w:r w:rsidRPr="00873D76">
        <w:rPr>
          <w:rFonts w:ascii="Helvetica Condensed" w:hAnsi="Helvetica Condensed"/>
          <w:color w:val="7F7F7F" w:themeColor="text1" w:themeTint="80"/>
          <w:sz w:val="28"/>
        </w:rPr>
        <w:t>conseiller</w:t>
      </w:r>
      <w:proofErr w:type="spellEnd"/>
      <w:r w:rsidRPr="00873D76">
        <w:rPr>
          <w:rFonts w:ascii="Helvetica Condensed" w:hAnsi="Helvetica Condensed"/>
          <w:color w:val="7F7F7F" w:themeColor="text1" w:themeTint="80"/>
          <w:sz w:val="28"/>
        </w:rPr>
        <w:t xml:space="preserve"> </w:t>
      </w:r>
      <w:proofErr w:type="spellStart"/>
      <w:r w:rsidRPr="00873D76">
        <w:rPr>
          <w:rFonts w:ascii="Helvetica Condensed" w:hAnsi="Helvetica Condensed"/>
          <w:color w:val="7F7F7F" w:themeColor="text1" w:themeTint="80"/>
          <w:sz w:val="28"/>
        </w:rPr>
        <w:t>l’entreprise</w:t>
      </w:r>
      <w:proofErr w:type="spellEnd"/>
    </w:p>
    <w:p w:rsidR="00FC7B09" w:rsidRDefault="00FC7B09" w:rsidP="00FC7B09"/>
    <w:p w:rsidR="00FC7B09" w:rsidRPr="00873D76" w:rsidRDefault="00FC7B09" w:rsidP="00FC7B09">
      <w:pPr>
        <w:jc w:val="both"/>
        <w:rPr>
          <w:rFonts w:ascii="Helvetica Condensed" w:hAnsi="Helvetica Condensed"/>
          <w:sz w:val="26"/>
        </w:rPr>
      </w:pPr>
      <w:r w:rsidRPr="00873D76">
        <w:rPr>
          <w:rFonts w:ascii="Helvetica Condensed" w:hAnsi="Helvetica Condensed"/>
          <w:sz w:val="26"/>
        </w:rPr>
        <w:t>Le fournisseur doit indiquer les ressources internes pour former et accompagner l’entreprise au cas des problèmes techniques.</w:t>
      </w:r>
    </w:p>
    <w:p w:rsidR="00FC7B09" w:rsidRDefault="00FC7B09" w:rsidP="00FC7B09"/>
    <w:p w:rsidR="00FC7B09" w:rsidRDefault="00FC7B09" w:rsidP="00873D76">
      <w:pPr>
        <w:pStyle w:val="Paragraphedeliste"/>
        <w:numPr>
          <w:ilvl w:val="1"/>
          <w:numId w:val="15"/>
        </w:numPr>
        <w:jc w:val="both"/>
        <w:rPr>
          <w:rFonts w:ascii="Helvetica Condensed" w:hAnsi="Helvetica Condensed"/>
          <w:color w:val="7F7F7F" w:themeColor="text1" w:themeTint="80"/>
          <w:sz w:val="28"/>
        </w:rPr>
      </w:pPr>
      <w:r w:rsidRPr="00873D76">
        <w:rPr>
          <w:rFonts w:ascii="Helvetica Condensed" w:hAnsi="Helvetica Condensed"/>
          <w:color w:val="7F7F7F" w:themeColor="text1" w:themeTint="80"/>
          <w:sz w:val="28"/>
        </w:rPr>
        <w:t>Capacité d’intervention</w:t>
      </w:r>
    </w:p>
    <w:p w:rsidR="00873D76" w:rsidRPr="00873D76" w:rsidRDefault="00873D76" w:rsidP="00873D76">
      <w:pPr>
        <w:pStyle w:val="Paragraphedeliste"/>
        <w:ind w:left="792"/>
        <w:jc w:val="both"/>
        <w:rPr>
          <w:rFonts w:ascii="Helvetica Condensed" w:hAnsi="Helvetica Condensed"/>
          <w:color w:val="7F7F7F" w:themeColor="text1" w:themeTint="80"/>
          <w:sz w:val="28"/>
        </w:rPr>
      </w:pPr>
    </w:p>
    <w:p w:rsidR="00FC7B09" w:rsidRPr="00873D76" w:rsidRDefault="00FC7B09" w:rsidP="00873D76">
      <w:pPr>
        <w:pStyle w:val="Paragraphedeliste"/>
        <w:numPr>
          <w:ilvl w:val="2"/>
          <w:numId w:val="15"/>
        </w:numPr>
        <w:jc w:val="both"/>
        <w:rPr>
          <w:rFonts w:ascii="Helvetica Condensed" w:hAnsi="Helvetica Condensed"/>
          <w:sz w:val="26"/>
          <w:u w:val="single"/>
        </w:rPr>
      </w:pPr>
      <w:r w:rsidRPr="00873D76">
        <w:rPr>
          <w:rFonts w:ascii="Helvetica Condensed" w:hAnsi="Helvetica Condensed"/>
          <w:sz w:val="26"/>
          <w:u w:val="single"/>
        </w:rPr>
        <w:t>Typologie d’intervention (conseil et analyses)</w:t>
      </w:r>
    </w:p>
    <w:p w:rsidR="00FC7B09" w:rsidRPr="00A9263C" w:rsidRDefault="00FC7B09" w:rsidP="00FC7B09"/>
    <w:p w:rsidR="00FC7B09" w:rsidRDefault="00FC7B09" w:rsidP="00FC7B09"/>
    <w:p w:rsidR="00873D76" w:rsidRDefault="00873D76" w:rsidP="00FC7B09"/>
    <w:p w:rsidR="00873D76" w:rsidRDefault="00873D76" w:rsidP="00FC7B09"/>
    <w:p w:rsidR="00873D76" w:rsidRDefault="00873D76" w:rsidP="00FC7B09"/>
    <w:p w:rsidR="00873D76" w:rsidRDefault="00873D76" w:rsidP="00FC7B09"/>
    <w:p w:rsidR="00873D76" w:rsidRDefault="00873D76" w:rsidP="00FC7B09"/>
    <w:p w:rsidR="00873D76" w:rsidRDefault="00873D76" w:rsidP="00FC7B09"/>
    <w:p w:rsidR="00873D76" w:rsidRDefault="00873D76" w:rsidP="00FC7B09"/>
    <w:p w:rsidR="00873D76" w:rsidRDefault="00873D76" w:rsidP="00FC7B09"/>
    <w:p w:rsidR="00873D76" w:rsidRDefault="00873D76" w:rsidP="00FC7B09"/>
    <w:p w:rsidR="00873D76" w:rsidRDefault="00873D76" w:rsidP="00FC7B09">
      <w:bookmarkStart w:id="5" w:name="_GoBack"/>
      <w:bookmarkEnd w:id="5"/>
    </w:p>
    <w:p w:rsidR="00FC7B09" w:rsidRDefault="00FC7B09" w:rsidP="00873D76">
      <w:pPr>
        <w:pStyle w:val="Paragraphedeliste"/>
        <w:numPr>
          <w:ilvl w:val="1"/>
          <w:numId w:val="15"/>
        </w:numPr>
        <w:jc w:val="both"/>
        <w:rPr>
          <w:rFonts w:ascii="Helvetica Condensed" w:hAnsi="Helvetica Condensed"/>
          <w:color w:val="7F7F7F" w:themeColor="text1" w:themeTint="80"/>
          <w:sz w:val="28"/>
        </w:rPr>
      </w:pPr>
      <w:r w:rsidRPr="00873D76">
        <w:rPr>
          <w:rFonts w:ascii="Helvetica Condensed" w:hAnsi="Helvetica Condensed"/>
          <w:color w:val="7F7F7F" w:themeColor="text1" w:themeTint="80"/>
          <w:sz w:val="28"/>
        </w:rPr>
        <w:t>Formation</w:t>
      </w:r>
    </w:p>
    <w:p w:rsidR="00873D76" w:rsidRPr="00873D76" w:rsidRDefault="00873D76" w:rsidP="00873D76">
      <w:pPr>
        <w:pStyle w:val="Paragraphedeliste"/>
        <w:ind w:left="792"/>
        <w:jc w:val="both"/>
        <w:rPr>
          <w:rFonts w:ascii="Helvetica Condensed" w:hAnsi="Helvetica Condensed"/>
          <w:color w:val="7F7F7F" w:themeColor="text1" w:themeTint="80"/>
          <w:sz w:val="28"/>
        </w:rPr>
      </w:pPr>
    </w:p>
    <w:p w:rsidR="00FC7B09" w:rsidRPr="00873D76" w:rsidRDefault="00FC7B09" w:rsidP="00873D76">
      <w:pPr>
        <w:jc w:val="both"/>
        <w:rPr>
          <w:rFonts w:ascii="Helvetica Condensed" w:hAnsi="Helvetica Condensed"/>
          <w:sz w:val="26"/>
        </w:rPr>
      </w:pPr>
      <w:r w:rsidRPr="00873D76">
        <w:rPr>
          <w:rFonts w:ascii="Helvetica Condensed" w:hAnsi="Helvetica Condensed"/>
          <w:sz w:val="26"/>
        </w:rPr>
        <w:t>La formation nécessaire à l’utilisation dans les meilleures conditions les produits est à définir dans l’offre.</w:t>
      </w:r>
    </w:p>
    <w:p w:rsidR="00FC7B09" w:rsidRPr="00873D76" w:rsidRDefault="00FC7B09" w:rsidP="00873D76">
      <w:pPr>
        <w:jc w:val="both"/>
        <w:rPr>
          <w:rFonts w:ascii="Helvetica Condensed" w:hAnsi="Helvetica Condensed"/>
          <w:sz w:val="26"/>
        </w:rPr>
      </w:pPr>
      <w:r w:rsidRPr="00873D76">
        <w:rPr>
          <w:rFonts w:ascii="Helvetica Condensed" w:hAnsi="Helvetica Condensed"/>
          <w:sz w:val="26"/>
        </w:rPr>
        <w:t>Le contenu et les conditions de réalisation sont également à préciser pour les différents niveaux requis :</w:t>
      </w:r>
    </w:p>
    <w:p w:rsidR="00FC7B09" w:rsidRPr="00444F51" w:rsidRDefault="00FC7B09" w:rsidP="00873D76">
      <w:pPr>
        <w:numPr>
          <w:ilvl w:val="1"/>
          <w:numId w:val="9"/>
        </w:numPr>
      </w:pPr>
      <w:r w:rsidRPr="00444F51">
        <w:t>Acquisition des connaissances de base,</w:t>
      </w:r>
    </w:p>
    <w:p w:rsidR="00FC7B09" w:rsidRDefault="00FC7B09" w:rsidP="00873D76">
      <w:pPr>
        <w:numPr>
          <w:ilvl w:val="1"/>
          <w:numId w:val="9"/>
        </w:numPr>
      </w:pPr>
      <w:r w:rsidRPr="00444F51">
        <w:t xml:space="preserve">Acquisition des compétences pour </w:t>
      </w:r>
      <w:r>
        <w:t>le suivi du produit en utilisation</w:t>
      </w:r>
    </w:p>
    <w:p w:rsidR="00FC7B09" w:rsidRDefault="00FC7B09" w:rsidP="00FC7B09"/>
    <w:p w:rsidR="00FC7B09" w:rsidRDefault="00FC7B09" w:rsidP="00FC7B09"/>
    <w:p w:rsidR="00FC7B09" w:rsidRPr="002F4D1D" w:rsidRDefault="00FC7B09" w:rsidP="00FC7B09"/>
    <w:p w:rsidR="00FC7B09" w:rsidRDefault="00FC7B09" w:rsidP="00873D76">
      <w:pPr>
        <w:pStyle w:val="Paragraphedeliste"/>
        <w:numPr>
          <w:ilvl w:val="1"/>
          <w:numId w:val="15"/>
        </w:numPr>
        <w:jc w:val="both"/>
        <w:rPr>
          <w:rFonts w:ascii="Helvetica Condensed" w:hAnsi="Helvetica Condensed"/>
          <w:color w:val="7F7F7F" w:themeColor="text1" w:themeTint="80"/>
          <w:sz w:val="28"/>
        </w:rPr>
      </w:pPr>
      <w:r w:rsidRPr="00873D76">
        <w:rPr>
          <w:rFonts w:ascii="Helvetica Condensed" w:hAnsi="Helvetica Condensed"/>
          <w:color w:val="7F7F7F" w:themeColor="text1" w:themeTint="80"/>
          <w:sz w:val="28"/>
        </w:rPr>
        <w:t>Prix des produits</w:t>
      </w:r>
    </w:p>
    <w:p w:rsidR="00873D76" w:rsidRPr="00873D76" w:rsidRDefault="00873D76" w:rsidP="00873D76">
      <w:pPr>
        <w:pStyle w:val="Paragraphedeliste"/>
        <w:ind w:left="792"/>
        <w:jc w:val="both"/>
        <w:rPr>
          <w:rFonts w:ascii="Helvetica Condensed" w:hAnsi="Helvetica Condensed"/>
          <w:color w:val="7F7F7F" w:themeColor="text1" w:themeTint="80"/>
          <w:sz w:val="28"/>
        </w:rPr>
      </w:pPr>
    </w:p>
    <w:p w:rsidR="00FC7B09" w:rsidRPr="00737D4E" w:rsidRDefault="00FC7B09" w:rsidP="00873D76">
      <w:pPr>
        <w:jc w:val="both"/>
        <w:rPr>
          <w:b/>
          <w:bCs/>
        </w:rPr>
      </w:pPr>
      <w:r w:rsidRPr="00873D76">
        <w:rPr>
          <w:rFonts w:ascii="Helvetica Condensed" w:hAnsi="Helvetica Condensed"/>
          <w:sz w:val="26"/>
        </w:rPr>
        <w:t>Le fournisseur devra communiquer le prix des produits en différenciant les points suivants :</w:t>
      </w:r>
    </w:p>
    <w:p w:rsidR="00FC7B09" w:rsidRDefault="00FC7B09" w:rsidP="00873D76">
      <w:pPr>
        <w:numPr>
          <w:ilvl w:val="1"/>
          <w:numId w:val="9"/>
        </w:numPr>
      </w:pPr>
      <w:r>
        <w:t>Coût du fluide de coupe (€/kg)</w:t>
      </w:r>
    </w:p>
    <w:p w:rsidR="00FC7B09" w:rsidRDefault="00FC7B09" w:rsidP="00873D76">
      <w:pPr>
        <w:numPr>
          <w:ilvl w:val="1"/>
          <w:numId w:val="9"/>
        </w:numPr>
      </w:pPr>
      <w:r>
        <w:t xml:space="preserve">Cout du conditionnent </w:t>
      </w:r>
    </w:p>
    <w:p w:rsidR="00FC7B09" w:rsidRPr="00737D4E" w:rsidRDefault="00FC7B09" w:rsidP="00873D76">
      <w:pPr>
        <w:numPr>
          <w:ilvl w:val="1"/>
          <w:numId w:val="9"/>
        </w:numPr>
      </w:pPr>
      <w:r>
        <w:t>Coût du transport</w:t>
      </w:r>
    </w:p>
    <w:p w:rsidR="00FC7B09" w:rsidRPr="00444F51" w:rsidRDefault="00FC7B09" w:rsidP="00FC7B09"/>
    <w:p w:rsidR="00FC7B09" w:rsidRDefault="00FC7B09" w:rsidP="00FC7B09"/>
    <w:p w:rsidR="00FC7B09" w:rsidRDefault="00FC7B09" w:rsidP="00FC7B09"/>
    <w:p w:rsidR="00FC7B09" w:rsidRPr="00444F51" w:rsidRDefault="00FC7B09" w:rsidP="00FC7B09"/>
    <w:p w:rsidR="00FC7B09" w:rsidRPr="00D921C5" w:rsidRDefault="00FC7B09" w:rsidP="00D921C5">
      <w:pPr>
        <w:ind w:left="720"/>
        <w:rPr>
          <w:rFonts w:ascii="Helvetica Condensed" w:hAnsi="Helvetica Condensed"/>
        </w:rPr>
      </w:pPr>
    </w:p>
    <w:sectPr w:rsidR="00FC7B09" w:rsidRPr="00D921C5" w:rsidSect="00DD6572">
      <w:headerReference w:type="default" r:id="rId8"/>
      <w:footerReference w:type="even" r:id="rId9"/>
      <w:footerReference w:type="default" r:id="rId10"/>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128" w:rsidRDefault="00672128" w:rsidP="00672128">
      <w:r>
        <w:separator/>
      </w:r>
    </w:p>
  </w:endnote>
  <w:endnote w:type="continuationSeparator" w:id="0">
    <w:p w:rsidR="00672128" w:rsidRDefault="00672128" w:rsidP="0067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Helvetica Condensed">
    <w:altName w:val="Arial Narrow"/>
    <w:charset w:val="00"/>
    <w:family w:val="auto"/>
    <w:pitch w:val="variable"/>
    <w:sig w:usb0="00000001" w:usb1="00000000"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128" w:rsidRDefault="00672128" w:rsidP="0067212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72128" w:rsidRDefault="00672128" w:rsidP="0067212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128" w:rsidRPr="00672128" w:rsidRDefault="00672128" w:rsidP="00672128">
    <w:pPr>
      <w:pStyle w:val="Pieddepage"/>
      <w:framePr w:wrap="around" w:vAnchor="text" w:hAnchor="margin" w:xAlign="right" w:y="1"/>
      <w:rPr>
        <w:rStyle w:val="Numrodepage"/>
        <w:rFonts w:ascii="Helvetica Condensed" w:hAnsi="Helvetica Condensed"/>
        <w:color w:val="E78336"/>
      </w:rPr>
    </w:pPr>
    <w:r w:rsidRPr="00672128">
      <w:rPr>
        <w:rStyle w:val="Numrodepage"/>
        <w:rFonts w:ascii="Helvetica Condensed" w:hAnsi="Helvetica Condensed"/>
        <w:color w:val="E78336"/>
      </w:rPr>
      <w:fldChar w:fldCharType="begin"/>
    </w:r>
    <w:r w:rsidRPr="00672128">
      <w:rPr>
        <w:rStyle w:val="Numrodepage"/>
        <w:rFonts w:ascii="Helvetica Condensed" w:hAnsi="Helvetica Condensed"/>
        <w:color w:val="E78336"/>
      </w:rPr>
      <w:instrText xml:space="preserve">PAGE  </w:instrText>
    </w:r>
    <w:r w:rsidRPr="00672128">
      <w:rPr>
        <w:rStyle w:val="Numrodepage"/>
        <w:rFonts w:ascii="Helvetica Condensed" w:hAnsi="Helvetica Condensed"/>
        <w:color w:val="E78336"/>
      </w:rPr>
      <w:fldChar w:fldCharType="separate"/>
    </w:r>
    <w:r w:rsidR="00873D76">
      <w:rPr>
        <w:rStyle w:val="Numrodepage"/>
        <w:rFonts w:ascii="Helvetica Condensed" w:hAnsi="Helvetica Condensed"/>
        <w:noProof/>
        <w:color w:val="E78336"/>
      </w:rPr>
      <w:t>11</w:t>
    </w:r>
    <w:r w:rsidRPr="00672128">
      <w:rPr>
        <w:rStyle w:val="Numrodepage"/>
        <w:rFonts w:ascii="Helvetica Condensed" w:hAnsi="Helvetica Condensed"/>
        <w:color w:val="E78336"/>
      </w:rPr>
      <w:fldChar w:fldCharType="end"/>
    </w:r>
  </w:p>
  <w:p w:rsidR="00672128" w:rsidRPr="00672128" w:rsidRDefault="00D921C5" w:rsidP="00672128">
    <w:pPr>
      <w:pStyle w:val="Pieddepage"/>
      <w:ind w:right="360"/>
      <w:rPr>
        <w:rFonts w:ascii="Helvetica Condensed" w:hAnsi="Helvetica Condensed"/>
        <w:color w:val="1E3A5F"/>
      </w:rPr>
    </w:pPr>
    <w:r>
      <w:rPr>
        <w:rFonts w:ascii="Helvetica Condensed" w:hAnsi="Helvetica Condensed"/>
        <w:noProof/>
        <w:color w:val="1E3A5F"/>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219075</wp:posOffset>
              </wp:positionV>
              <wp:extent cx="7543800" cy="0"/>
              <wp:effectExtent l="0" t="0" r="25400" b="25400"/>
              <wp:wrapNone/>
              <wp:docPr id="4" name="Connecteur droit 4"/>
              <wp:cNvGraphicFramePr/>
              <a:graphic xmlns:a="http://schemas.openxmlformats.org/drawingml/2006/main">
                <a:graphicData uri="http://schemas.microsoft.com/office/word/2010/wordprocessingShape">
                  <wps:wsp>
                    <wps:cNvCnPr/>
                    <wps:spPr>
                      <a:xfrm>
                        <a:off x="0" y="0"/>
                        <a:ext cx="7543800" cy="0"/>
                      </a:xfrm>
                      <a:prstGeom prst="line">
                        <a:avLst/>
                      </a:prstGeom>
                      <a:ln w="9525" cmpd="sng">
                        <a:solidFill>
                          <a:srgbClr val="E7833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144835E" id="Connecteur droit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in,17.25pt" to="52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" strokecolor="#e78336"/>
          </w:pict>
        </mc:Fallback>
      </mc:AlternateContent>
    </w:r>
    <w:r>
      <w:rPr>
        <w:rFonts w:ascii="Helvetica Condensed" w:hAnsi="Helvetica Condensed"/>
        <w:noProof/>
        <w:color w:val="1E3A5F"/>
      </w:rPr>
      <w:drawing>
        <wp:anchor distT="0" distB="0" distL="114300" distR="114300" simplePos="0" relativeHeight="251660288" behindDoc="0" locked="0" layoutInCell="1" allowOverlap="1" wp14:anchorId="215E045E" wp14:editId="2EDA56CD">
          <wp:simplePos x="0" y="0"/>
          <wp:positionH relativeFrom="column">
            <wp:posOffset>-900430</wp:posOffset>
          </wp:positionH>
          <wp:positionV relativeFrom="paragraph">
            <wp:posOffset>276860</wp:posOffset>
          </wp:positionV>
          <wp:extent cx="7529830" cy="399415"/>
          <wp:effectExtent l="0" t="0" r="0" b="6985"/>
          <wp:wrapTight wrapText="bothSides">
            <wp:wrapPolygon edited="0">
              <wp:start x="219" y="0"/>
              <wp:lineTo x="0" y="9615"/>
              <wp:lineTo x="0" y="16483"/>
              <wp:lineTo x="146" y="20604"/>
              <wp:lineTo x="21276" y="20604"/>
              <wp:lineTo x="21494" y="20604"/>
              <wp:lineTo x="21494" y="0"/>
              <wp:lineTo x="219" y="0"/>
            </wp:wrapPolygon>
          </wp:wrapTight>
          <wp:docPr id="3" name="Image 3" descr="Macintosh HD:Users:claudinedurochat:Library:Containers:com.apple.mail:Data:Library:Mail Downloads:14C126AA-9605-44A1-B985-9BC98CA7CCFE:TRAME_F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laudinedurochat:Library:Containers:com.apple.mail:Data:Library:Mail Downloads:14C126AA-9605-44A1-B985-9BC98CA7CCFE:TRAME_F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830"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672128" w:rsidRPr="00672128">
      <w:rPr>
        <w:rFonts w:ascii="Helvetica Condensed" w:hAnsi="Helvetica Condensed"/>
        <w:color w:val="1E3A5F"/>
      </w:rPr>
      <w:t>07/02/2019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128" w:rsidRDefault="00672128" w:rsidP="00672128">
      <w:r>
        <w:separator/>
      </w:r>
    </w:p>
  </w:footnote>
  <w:footnote w:type="continuationSeparator" w:id="0">
    <w:p w:rsidR="00672128" w:rsidRDefault="00672128" w:rsidP="00672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128" w:rsidRDefault="00672128">
    <w:pPr>
      <w:pStyle w:val="En-tte"/>
    </w:pPr>
    <w:r>
      <w:rPr>
        <w:noProof/>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564515</wp:posOffset>
              </wp:positionV>
              <wp:extent cx="7543800" cy="0"/>
              <wp:effectExtent l="0" t="0" r="25400" b="25400"/>
              <wp:wrapNone/>
              <wp:docPr id="2" name="Connecteur droit 2"/>
              <wp:cNvGraphicFramePr/>
              <a:graphic xmlns:a="http://schemas.openxmlformats.org/drawingml/2006/main">
                <a:graphicData uri="http://schemas.microsoft.com/office/word/2010/wordprocessingShape">
                  <wps:wsp>
                    <wps:cNvCnPr/>
                    <wps:spPr>
                      <a:xfrm>
                        <a:off x="0" y="0"/>
                        <a:ext cx="7543800" cy="0"/>
                      </a:xfrm>
                      <a:prstGeom prst="line">
                        <a:avLst/>
                      </a:prstGeom>
                      <a:ln w="9525" cmpd="sng">
                        <a:solidFill>
                          <a:srgbClr val="E7833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D5D10BF" id="Connecteur droit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in,44.45pt" to="522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" strokecolor="#e78336"/>
          </w:pict>
        </mc:Fallback>
      </mc:AlternateContent>
    </w:r>
    <w:r>
      <w:rPr>
        <w:noProof/>
      </w:rPr>
      <w:drawing>
        <wp:anchor distT="0" distB="0" distL="114300" distR="114300" simplePos="0" relativeHeight="251658240" behindDoc="0" locked="0" layoutInCell="1" allowOverlap="1">
          <wp:simplePos x="0" y="0"/>
          <wp:positionH relativeFrom="column">
            <wp:posOffset>-900430</wp:posOffset>
          </wp:positionH>
          <wp:positionV relativeFrom="paragraph">
            <wp:posOffset>-464185</wp:posOffset>
          </wp:positionV>
          <wp:extent cx="8691880" cy="1025525"/>
          <wp:effectExtent l="0" t="0" r="0" b="0"/>
          <wp:wrapTight wrapText="bothSides">
            <wp:wrapPolygon edited="0">
              <wp:start x="1010" y="0"/>
              <wp:lineTo x="0" y="4815"/>
              <wp:lineTo x="0" y="8560"/>
              <wp:lineTo x="379" y="8560"/>
              <wp:lineTo x="0" y="11235"/>
              <wp:lineTo x="0" y="12305"/>
              <wp:lineTo x="442" y="17120"/>
              <wp:lineTo x="316" y="20864"/>
              <wp:lineTo x="20325" y="20864"/>
              <wp:lineTo x="21524" y="20329"/>
              <wp:lineTo x="21524" y="18724"/>
              <wp:lineTo x="21209" y="17120"/>
              <wp:lineTo x="21524" y="8560"/>
              <wp:lineTo x="21524" y="5350"/>
              <wp:lineTo x="20704" y="0"/>
              <wp:lineTo x="1010" y="0"/>
            </wp:wrapPolygon>
          </wp:wrapTight>
          <wp:docPr id="1" name="Image 1" descr="Macintosh HD:Users:claudinedurochat:Library:Containers:com.apple.mail:Data:Library:Mail Downloads:BBD69A84-93E9-48D6-9A02-7A99E22500CC:TRAME_EPAIS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laudinedurochat:Library:Containers:com.apple.mail:Data:Library:Mail Downloads:BBD69A84-93E9-48D6-9A02-7A99E22500CC:TRAME_EPAIS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1880" cy="1025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E79"/>
    <w:multiLevelType w:val="hybridMultilevel"/>
    <w:tmpl w:val="911EA554"/>
    <w:lvl w:ilvl="0" w:tplc="8594F390">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D8053A"/>
    <w:multiLevelType w:val="hybridMultilevel"/>
    <w:tmpl w:val="7D7C9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3439F0"/>
    <w:multiLevelType w:val="multilevel"/>
    <w:tmpl w:val="244CD17A"/>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1002"/>
        </w:tabs>
        <w:ind w:left="1002"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3" w15:restartNumberingAfterBreak="0">
    <w:nsid w:val="22733D4B"/>
    <w:multiLevelType w:val="hybridMultilevel"/>
    <w:tmpl w:val="246EE692"/>
    <w:lvl w:ilvl="0" w:tplc="040C0001">
      <w:start w:val="1"/>
      <w:numFmt w:val="bullet"/>
      <w:lvlText w:val=""/>
      <w:lvlJc w:val="left"/>
      <w:pPr>
        <w:ind w:left="720" w:hanging="360"/>
      </w:pPr>
      <w:rPr>
        <w:rFonts w:ascii="Symbol" w:hAnsi="Symbol" w:hint="default"/>
      </w:rPr>
    </w:lvl>
    <w:lvl w:ilvl="1" w:tplc="0F360C4C">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AE15B9"/>
    <w:multiLevelType w:val="hybridMultilevel"/>
    <w:tmpl w:val="BE3A2E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AB524DE"/>
    <w:multiLevelType w:val="hybridMultilevel"/>
    <w:tmpl w:val="0EEE20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0B3A7D"/>
    <w:multiLevelType w:val="hybridMultilevel"/>
    <w:tmpl w:val="C372823C"/>
    <w:lvl w:ilvl="0" w:tplc="FFFFFFFF">
      <w:start w:val="1"/>
      <w:numFmt w:val="bullet"/>
      <w:pStyle w:val="numrationbleu"/>
      <w:lvlText w:val=""/>
      <w:lvlJc w:val="left"/>
      <w:pPr>
        <w:tabs>
          <w:tab w:val="num" w:pos="720"/>
        </w:tabs>
        <w:ind w:left="720" w:hanging="360"/>
      </w:pPr>
      <w:rPr>
        <w:rFonts w:ascii="ZapfDingbats" w:hAnsi="ZapfDingbats" w:hint="default"/>
        <w:color w:val="FFFFFF"/>
        <w:sz w:val="14"/>
      </w:rPr>
    </w:lvl>
    <w:lvl w:ilvl="1" w:tplc="ECF2A4BA">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36B6FAF"/>
    <w:multiLevelType w:val="hybridMultilevel"/>
    <w:tmpl w:val="D2C443F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5C6436C1"/>
    <w:multiLevelType w:val="hybridMultilevel"/>
    <w:tmpl w:val="8E106A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1A5F7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551496"/>
    <w:multiLevelType w:val="hybridMultilevel"/>
    <w:tmpl w:val="C2DAA6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27D32CC"/>
    <w:multiLevelType w:val="hybridMultilevel"/>
    <w:tmpl w:val="E4F06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D7609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8B774D"/>
    <w:multiLevelType w:val="hybridMultilevel"/>
    <w:tmpl w:val="F47E4B88"/>
    <w:lvl w:ilvl="0" w:tplc="00C03762">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2722B892">
      <w:numFmt w:val="bullet"/>
      <w:lvlText w:val="-"/>
      <w:lvlJc w:val="left"/>
      <w:pPr>
        <w:ind w:left="2160" w:hanging="360"/>
      </w:pPr>
      <w:rPr>
        <w:rFonts w:ascii="Times New Roman" w:eastAsia="Calibri"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A9402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D5246D"/>
    <w:multiLevelType w:val="hybridMultilevel"/>
    <w:tmpl w:val="5370684A"/>
    <w:lvl w:ilvl="0" w:tplc="00C03762">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5"/>
  </w:num>
  <w:num w:numId="4">
    <w:abstractNumId w:val="13"/>
  </w:num>
  <w:num w:numId="5">
    <w:abstractNumId w:val="8"/>
  </w:num>
  <w:num w:numId="6">
    <w:abstractNumId w:val="6"/>
  </w:num>
  <w:num w:numId="7">
    <w:abstractNumId w:val="1"/>
  </w:num>
  <w:num w:numId="8">
    <w:abstractNumId w:val="11"/>
  </w:num>
  <w:num w:numId="9">
    <w:abstractNumId w:val="5"/>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4"/>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128"/>
    <w:rsid w:val="0014566D"/>
    <w:rsid w:val="003B3981"/>
    <w:rsid w:val="005259B6"/>
    <w:rsid w:val="00672128"/>
    <w:rsid w:val="00714D79"/>
    <w:rsid w:val="00873D76"/>
    <w:rsid w:val="009764A2"/>
    <w:rsid w:val="00A57F93"/>
    <w:rsid w:val="00A60F5D"/>
    <w:rsid w:val="00B85810"/>
    <w:rsid w:val="00D921C5"/>
    <w:rsid w:val="00DD6572"/>
    <w:rsid w:val="00FC7B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efaultImageDpi w14:val="300"/>
  <w15:docId w15:val="{44D2066D-7A6A-4C5A-AC06-A06E9E56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itre1">
    <w:name w:val="heading 1"/>
    <w:basedOn w:val="Normal"/>
    <w:next w:val="Normal"/>
    <w:link w:val="Titre1Car"/>
    <w:autoRedefine/>
    <w:qFormat/>
    <w:rsid w:val="00FC7B09"/>
    <w:pPr>
      <w:keepNext/>
      <w:numPr>
        <w:numId w:val="2"/>
      </w:numPr>
      <w:spacing w:before="120" w:after="60"/>
      <w:outlineLvl w:val="0"/>
    </w:pPr>
    <w:rPr>
      <w:rFonts w:ascii="Times New Roman" w:eastAsia="Times New Roman" w:hAnsi="Times New Roman" w:cs="Times New Roman"/>
      <w:b/>
      <w:bCs/>
      <w:sz w:val="28"/>
      <w:szCs w:val="28"/>
    </w:rPr>
  </w:style>
  <w:style w:type="paragraph" w:styleId="Titre2">
    <w:name w:val="heading 2"/>
    <w:basedOn w:val="Normal"/>
    <w:next w:val="Normal"/>
    <w:link w:val="Titre2Car"/>
    <w:qFormat/>
    <w:rsid w:val="00FC7B09"/>
    <w:pPr>
      <w:keepNext/>
      <w:numPr>
        <w:ilvl w:val="1"/>
        <w:numId w:val="2"/>
      </w:numPr>
      <w:spacing w:before="240" w:after="60"/>
      <w:outlineLvl w:val="1"/>
    </w:pPr>
    <w:rPr>
      <w:rFonts w:ascii="Times New Roman" w:eastAsia="Times New Roman" w:hAnsi="Times New Roman" w:cs="Times New Roman"/>
      <w:b/>
      <w:bCs/>
      <w:lang w:val="en-US"/>
    </w:rPr>
  </w:style>
  <w:style w:type="paragraph" w:styleId="Titre3">
    <w:name w:val="heading 3"/>
    <w:basedOn w:val="Normal"/>
    <w:next w:val="Normal"/>
    <w:link w:val="Titre3Car"/>
    <w:qFormat/>
    <w:rsid w:val="00FC7B09"/>
    <w:pPr>
      <w:keepNext/>
      <w:numPr>
        <w:ilvl w:val="2"/>
        <w:numId w:val="2"/>
      </w:numPr>
      <w:spacing w:before="240" w:after="60"/>
      <w:outlineLvl w:val="2"/>
    </w:pPr>
    <w:rPr>
      <w:rFonts w:ascii="Times New Roman" w:eastAsia="Times New Roman" w:hAnsi="Times New Roman" w:cs="Times New Roman"/>
      <w:u w:val="single"/>
    </w:rPr>
  </w:style>
  <w:style w:type="paragraph" w:styleId="Titre4">
    <w:name w:val="heading 4"/>
    <w:basedOn w:val="Normal"/>
    <w:next w:val="Normal"/>
    <w:link w:val="Titre4Car"/>
    <w:qFormat/>
    <w:rsid w:val="00FC7B09"/>
    <w:pPr>
      <w:keepNext/>
      <w:numPr>
        <w:ilvl w:val="3"/>
        <w:numId w:val="2"/>
      </w:numPr>
      <w:spacing w:before="240" w:after="60"/>
      <w:outlineLvl w:val="3"/>
    </w:pPr>
    <w:rPr>
      <w:rFonts w:ascii="Times New Roman" w:eastAsia="Times New Roman" w:hAnsi="Times New Roman" w:cs="Times New Roman"/>
      <w:i/>
      <w:iCs/>
      <w:caps/>
    </w:rPr>
  </w:style>
  <w:style w:type="paragraph" w:styleId="Titre5">
    <w:name w:val="heading 5"/>
    <w:basedOn w:val="Normal"/>
    <w:next w:val="Normal"/>
    <w:link w:val="Titre5Car"/>
    <w:qFormat/>
    <w:rsid w:val="00FC7B09"/>
    <w:pPr>
      <w:numPr>
        <w:ilvl w:val="4"/>
        <w:numId w:val="2"/>
      </w:numPr>
      <w:spacing w:before="240" w:after="60"/>
      <w:outlineLvl w:val="4"/>
    </w:pPr>
    <w:rPr>
      <w:rFonts w:ascii="Times New Roman" w:eastAsia="Times New Roman" w:hAnsi="Times New Roman" w:cs="Times New Roman"/>
      <w:i/>
      <w:iCs/>
      <w:caps/>
    </w:rPr>
  </w:style>
  <w:style w:type="paragraph" w:styleId="Titre6">
    <w:name w:val="heading 6"/>
    <w:basedOn w:val="Normal"/>
    <w:next w:val="Normal"/>
    <w:link w:val="Titre6Car"/>
    <w:qFormat/>
    <w:rsid w:val="00FC7B09"/>
    <w:pPr>
      <w:numPr>
        <w:ilvl w:val="5"/>
        <w:numId w:val="2"/>
      </w:numPr>
      <w:spacing w:before="240" w:after="60"/>
      <w:outlineLvl w:val="5"/>
    </w:pPr>
    <w:rPr>
      <w:rFonts w:ascii="Times New Roman" w:eastAsia="Times New Roman" w:hAnsi="Times New Roman" w:cs="Times New Roman"/>
      <w:i/>
      <w:iCs/>
      <w:caps/>
      <w:sz w:val="22"/>
      <w:szCs w:val="22"/>
    </w:rPr>
  </w:style>
  <w:style w:type="paragraph" w:styleId="Titre7">
    <w:name w:val="heading 7"/>
    <w:basedOn w:val="Normal"/>
    <w:next w:val="Normal"/>
    <w:link w:val="Titre7Car"/>
    <w:qFormat/>
    <w:rsid w:val="00FC7B09"/>
    <w:pPr>
      <w:numPr>
        <w:ilvl w:val="6"/>
        <w:numId w:val="2"/>
      </w:numPr>
      <w:spacing w:before="240" w:after="60"/>
      <w:outlineLvl w:val="6"/>
    </w:pPr>
    <w:rPr>
      <w:rFonts w:ascii="Times New Roman" w:eastAsia="Times New Roman" w:hAnsi="Times New Roman" w:cs="Times New Roman"/>
      <w:caps/>
      <w:sz w:val="20"/>
      <w:szCs w:val="20"/>
    </w:rPr>
  </w:style>
  <w:style w:type="paragraph" w:styleId="Titre8">
    <w:name w:val="heading 8"/>
    <w:basedOn w:val="Normal"/>
    <w:next w:val="Normal"/>
    <w:link w:val="Titre8Car"/>
    <w:qFormat/>
    <w:rsid w:val="00FC7B09"/>
    <w:pPr>
      <w:numPr>
        <w:ilvl w:val="7"/>
        <w:numId w:val="2"/>
      </w:numPr>
      <w:spacing w:before="240" w:after="60"/>
      <w:outlineLvl w:val="7"/>
    </w:pPr>
    <w:rPr>
      <w:rFonts w:ascii="Times New Roman" w:eastAsia="Times New Roman" w:hAnsi="Times New Roman" w:cs="Times New Roman"/>
      <w:i/>
      <w:iCs/>
      <w:caps/>
      <w:sz w:val="20"/>
      <w:szCs w:val="20"/>
    </w:rPr>
  </w:style>
  <w:style w:type="paragraph" w:styleId="Titre9">
    <w:name w:val="heading 9"/>
    <w:basedOn w:val="Normal"/>
    <w:next w:val="Normal"/>
    <w:link w:val="Titre9Car"/>
    <w:qFormat/>
    <w:rsid w:val="00FC7B09"/>
    <w:pPr>
      <w:numPr>
        <w:ilvl w:val="8"/>
        <w:numId w:val="2"/>
      </w:numPr>
      <w:spacing w:before="240" w:after="60"/>
      <w:outlineLvl w:val="8"/>
    </w:pPr>
    <w:rPr>
      <w:rFonts w:ascii="Arial" w:eastAsia="Times New Roman" w:hAnsi="Arial" w:cs="Times New Roman"/>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IR90">
    <w:name w:val="NOIR 90"/>
    <w:basedOn w:val="Normal"/>
    <w:qFormat/>
    <w:rsid w:val="00714D79"/>
    <w:rPr>
      <w:rFonts w:ascii="Arial" w:hAnsi="Arial"/>
      <w:color w:val="272727"/>
    </w:rPr>
  </w:style>
  <w:style w:type="paragraph" w:customStyle="1" w:styleId="corpstexte">
    <w:name w:val="corps texte"/>
    <w:basedOn w:val="Normal"/>
    <w:qFormat/>
    <w:rsid w:val="009764A2"/>
    <w:pPr>
      <w:tabs>
        <w:tab w:val="left" w:pos="6460"/>
      </w:tabs>
      <w:jc w:val="right"/>
    </w:pPr>
    <w:rPr>
      <w:rFonts w:ascii="Arial" w:hAnsi="Arial" w:cs="Times New Roman"/>
      <w:szCs w:val="20"/>
    </w:rPr>
  </w:style>
  <w:style w:type="paragraph" w:customStyle="1" w:styleId="Villeetdate">
    <w:name w:val="Ville et date"/>
    <w:basedOn w:val="Normal"/>
    <w:qFormat/>
    <w:rsid w:val="009764A2"/>
    <w:pPr>
      <w:tabs>
        <w:tab w:val="left" w:pos="6460"/>
      </w:tabs>
      <w:jc w:val="right"/>
    </w:pPr>
    <w:rPr>
      <w:rFonts w:ascii="Arial" w:hAnsi="Arial" w:cs="Times New Roman"/>
      <w:szCs w:val="20"/>
    </w:rPr>
  </w:style>
  <w:style w:type="paragraph" w:customStyle="1" w:styleId="sousGRANDTITREROSE">
    <w:name w:val="sous GRAND_TITRE_ROSE"/>
    <w:basedOn w:val="Normal"/>
    <w:qFormat/>
    <w:rsid w:val="009764A2"/>
    <w:pPr>
      <w:widowControl w:val="0"/>
      <w:pBdr>
        <w:bottom w:val="single" w:sz="4" w:space="1" w:color="272727"/>
      </w:pBdr>
      <w:autoSpaceDE w:val="0"/>
      <w:autoSpaceDN w:val="0"/>
      <w:adjustRightInd w:val="0"/>
      <w:spacing w:after="280"/>
    </w:pPr>
    <w:rPr>
      <w:rFonts w:ascii="Arial" w:hAnsi="Arial" w:cs="Arial"/>
      <w:b/>
      <w:bCs/>
      <w:caps/>
      <w:color w:val="272727"/>
      <w:lang w:eastAsia="ja-JP"/>
    </w:rPr>
  </w:style>
  <w:style w:type="table" w:customStyle="1" w:styleId="TABLEAUCOMPTERENDU">
    <w:name w:val="TABLEAU COMPTE RENDU"/>
    <w:basedOn w:val="TableauNormal"/>
    <w:uiPriority w:val="99"/>
    <w:rsid w:val="009764A2"/>
    <w:rPr>
      <w:rFonts w:ascii="Arial" w:hAnsi="Arial" w:cs="Times New Roman"/>
      <w:b/>
      <w:bCs/>
      <w:caps/>
      <w:lang w:val="fr-FR" w:eastAsia="ja-JP"/>
    </w:rPr>
    <w:tblPr>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Pr>
    <w:tcPr>
      <w:vAlign w:val="center"/>
    </w:tcPr>
    <w:tblStylePr w:type="lastRow">
      <w:rPr>
        <w:i/>
        <w:iCs/>
      </w:rPr>
    </w:tblStylePr>
    <w:tblStylePr w:type="lastCol">
      <w:rPr>
        <w:i/>
        <w:iCs/>
      </w:rPr>
    </w:tblStylePr>
    <w:tblStylePr w:type="swCell">
      <w:rPr>
        <w:rFonts w:ascii="Arial" w:hAnsi="Arial"/>
      </w:rPr>
    </w:tblStylePr>
  </w:style>
  <w:style w:type="table" w:customStyle="1" w:styleId="TABLEAUCR">
    <w:name w:val="TABLEAU CR"/>
    <w:basedOn w:val="Thmedutableau"/>
    <w:uiPriority w:val="99"/>
    <w:rsid w:val="009764A2"/>
    <w:rPr>
      <w:rFonts w:ascii="Arial" w:hAnsi="Arial" w:cs="Times New Roman"/>
      <w:b/>
      <w:bCs/>
      <w:caps/>
      <w:color w:val="272727"/>
      <w:lang w:val="fr-FR" w:eastAsia="ja-JP"/>
    </w:rPr>
    <w:tblPr/>
  </w:style>
  <w:style w:type="table" w:styleId="Thmedutableau">
    <w:name w:val="Table Theme"/>
    <w:basedOn w:val="TableauNormal"/>
    <w:uiPriority w:val="99"/>
    <w:semiHidden/>
    <w:unhideWhenUsed/>
    <w:rsid w:val="0097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672128"/>
    <w:pPr>
      <w:tabs>
        <w:tab w:val="center" w:pos="4536"/>
        <w:tab w:val="right" w:pos="9072"/>
      </w:tabs>
    </w:pPr>
  </w:style>
  <w:style w:type="character" w:customStyle="1" w:styleId="En-tteCar">
    <w:name w:val="En-tête Car"/>
    <w:basedOn w:val="Policepardfaut"/>
    <w:link w:val="En-tte"/>
    <w:rsid w:val="00672128"/>
    <w:rPr>
      <w:lang w:val="fr-FR"/>
    </w:rPr>
  </w:style>
  <w:style w:type="paragraph" w:styleId="Pieddepage">
    <w:name w:val="footer"/>
    <w:basedOn w:val="Normal"/>
    <w:link w:val="PieddepageCar"/>
    <w:uiPriority w:val="99"/>
    <w:unhideWhenUsed/>
    <w:rsid w:val="00672128"/>
    <w:pPr>
      <w:tabs>
        <w:tab w:val="center" w:pos="4536"/>
        <w:tab w:val="right" w:pos="9072"/>
      </w:tabs>
    </w:pPr>
  </w:style>
  <w:style w:type="character" w:customStyle="1" w:styleId="PieddepageCar">
    <w:name w:val="Pied de page Car"/>
    <w:basedOn w:val="Policepardfaut"/>
    <w:link w:val="Pieddepage"/>
    <w:uiPriority w:val="99"/>
    <w:rsid w:val="00672128"/>
    <w:rPr>
      <w:lang w:val="fr-FR"/>
    </w:rPr>
  </w:style>
  <w:style w:type="paragraph" w:styleId="Textedebulles">
    <w:name w:val="Balloon Text"/>
    <w:basedOn w:val="Normal"/>
    <w:link w:val="TextedebullesCar"/>
    <w:uiPriority w:val="99"/>
    <w:semiHidden/>
    <w:unhideWhenUsed/>
    <w:rsid w:val="0067212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2128"/>
    <w:rPr>
      <w:rFonts w:ascii="Lucida Grande" w:hAnsi="Lucida Grande" w:cs="Lucida Grande"/>
      <w:sz w:val="18"/>
      <w:szCs w:val="18"/>
      <w:lang w:val="fr-FR"/>
    </w:rPr>
  </w:style>
  <w:style w:type="character" w:styleId="Numrodepage">
    <w:name w:val="page number"/>
    <w:basedOn w:val="Policepardfaut"/>
    <w:uiPriority w:val="99"/>
    <w:semiHidden/>
    <w:unhideWhenUsed/>
    <w:rsid w:val="00672128"/>
  </w:style>
  <w:style w:type="paragraph" w:styleId="Paragraphedeliste">
    <w:name w:val="List Paragraph"/>
    <w:basedOn w:val="Normal"/>
    <w:uiPriority w:val="34"/>
    <w:qFormat/>
    <w:rsid w:val="00D921C5"/>
    <w:pPr>
      <w:ind w:left="720"/>
      <w:contextualSpacing/>
    </w:pPr>
  </w:style>
  <w:style w:type="character" w:customStyle="1" w:styleId="Titre1Car">
    <w:name w:val="Titre 1 Car"/>
    <w:basedOn w:val="Policepardfaut"/>
    <w:link w:val="Titre1"/>
    <w:rsid w:val="00FC7B09"/>
    <w:rPr>
      <w:rFonts w:ascii="Times New Roman" w:eastAsia="Times New Roman" w:hAnsi="Times New Roman" w:cs="Times New Roman"/>
      <w:b/>
      <w:bCs/>
      <w:sz w:val="28"/>
      <w:szCs w:val="28"/>
      <w:lang w:val="fr-FR"/>
    </w:rPr>
  </w:style>
  <w:style w:type="character" w:customStyle="1" w:styleId="Titre2Car">
    <w:name w:val="Titre 2 Car"/>
    <w:basedOn w:val="Policepardfaut"/>
    <w:link w:val="Titre2"/>
    <w:rsid w:val="00FC7B09"/>
    <w:rPr>
      <w:rFonts w:ascii="Times New Roman" w:eastAsia="Times New Roman" w:hAnsi="Times New Roman" w:cs="Times New Roman"/>
      <w:b/>
      <w:bCs/>
      <w:lang w:val="en-US"/>
    </w:rPr>
  </w:style>
  <w:style w:type="character" w:customStyle="1" w:styleId="Titre3Car">
    <w:name w:val="Titre 3 Car"/>
    <w:basedOn w:val="Policepardfaut"/>
    <w:link w:val="Titre3"/>
    <w:rsid w:val="00FC7B09"/>
    <w:rPr>
      <w:rFonts w:ascii="Times New Roman" w:eastAsia="Times New Roman" w:hAnsi="Times New Roman" w:cs="Times New Roman"/>
      <w:u w:val="single"/>
      <w:lang w:val="fr-FR"/>
    </w:rPr>
  </w:style>
  <w:style w:type="character" w:customStyle="1" w:styleId="Titre4Car">
    <w:name w:val="Titre 4 Car"/>
    <w:basedOn w:val="Policepardfaut"/>
    <w:link w:val="Titre4"/>
    <w:rsid w:val="00FC7B09"/>
    <w:rPr>
      <w:rFonts w:ascii="Times New Roman" w:eastAsia="Times New Roman" w:hAnsi="Times New Roman" w:cs="Times New Roman"/>
      <w:i/>
      <w:iCs/>
      <w:caps/>
      <w:lang w:val="fr-FR"/>
    </w:rPr>
  </w:style>
  <w:style w:type="character" w:customStyle="1" w:styleId="Titre5Car">
    <w:name w:val="Titre 5 Car"/>
    <w:basedOn w:val="Policepardfaut"/>
    <w:link w:val="Titre5"/>
    <w:rsid w:val="00FC7B09"/>
    <w:rPr>
      <w:rFonts w:ascii="Times New Roman" w:eastAsia="Times New Roman" w:hAnsi="Times New Roman" w:cs="Times New Roman"/>
      <w:i/>
      <w:iCs/>
      <w:caps/>
      <w:lang w:val="fr-FR"/>
    </w:rPr>
  </w:style>
  <w:style w:type="character" w:customStyle="1" w:styleId="Titre6Car">
    <w:name w:val="Titre 6 Car"/>
    <w:basedOn w:val="Policepardfaut"/>
    <w:link w:val="Titre6"/>
    <w:rsid w:val="00FC7B09"/>
    <w:rPr>
      <w:rFonts w:ascii="Times New Roman" w:eastAsia="Times New Roman" w:hAnsi="Times New Roman" w:cs="Times New Roman"/>
      <w:i/>
      <w:iCs/>
      <w:caps/>
      <w:sz w:val="22"/>
      <w:szCs w:val="22"/>
      <w:lang w:val="fr-FR"/>
    </w:rPr>
  </w:style>
  <w:style w:type="character" w:customStyle="1" w:styleId="Titre7Car">
    <w:name w:val="Titre 7 Car"/>
    <w:basedOn w:val="Policepardfaut"/>
    <w:link w:val="Titre7"/>
    <w:rsid w:val="00FC7B09"/>
    <w:rPr>
      <w:rFonts w:ascii="Times New Roman" w:eastAsia="Times New Roman" w:hAnsi="Times New Roman" w:cs="Times New Roman"/>
      <w:caps/>
      <w:sz w:val="20"/>
      <w:szCs w:val="20"/>
      <w:lang w:val="fr-FR"/>
    </w:rPr>
  </w:style>
  <w:style w:type="character" w:customStyle="1" w:styleId="Titre8Car">
    <w:name w:val="Titre 8 Car"/>
    <w:basedOn w:val="Policepardfaut"/>
    <w:link w:val="Titre8"/>
    <w:rsid w:val="00FC7B09"/>
    <w:rPr>
      <w:rFonts w:ascii="Times New Roman" w:eastAsia="Times New Roman" w:hAnsi="Times New Roman" w:cs="Times New Roman"/>
      <w:i/>
      <w:iCs/>
      <w:caps/>
      <w:sz w:val="20"/>
      <w:szCs w:val="20"/>
      <w:lang w:val="fr-FR"/>
    </w:rPr>
  </w:style>
  <w:style w:type="character" w:customStyle="1" w:styleId="Titre9Car">
    <w:name w:val="Titre 9 Car"/>
    <w:basedOn w:val="Policepardfaut"/>
    <w:link w:val="Titre9"/>
    <w:rsid w:val="00FC7B09"/>
    <w:rPr>
      <w:rFonts w:ascii="Arial" w:eastAsia="Times New Roman" w:hAnsi="Arial" w:cs="Times New Roman"/>
      <w:i/>
      <w:iCs/>
      <w:sz w:val="18"/>
      <w:szCs w:val="18"/>
      <w:lang w:val="fr-FR"/>
    </w:rPr>
  </w:style>
  <w:style w:type="paragraph" w:styleId="TM1">
    <w:name w:val="toc 1"/>
    <w:basedOn w:val="Normal"/>
    <w:next w:val="Normal"/>
    <w:uiPriority w:val="39"/>
    <w:rsid w:val="00FC7B09"/>
    <w:pPr>
      <w:tabs>
        <w:tab w:val="right" w:leader="dot" w:pos="9071"/>
      </w:tabs>
      <w:spacing w:before="120" w:after="120"/>
    </w:pPr>
    <w:rPr>
      <w:rFonts w:ascii="Times New Roman" w:eastAsia="Times New Roman" w:hAnsi="Times New Roman" w:cs="Times New Roman"/>
      <w:b/>
      <w:bCs/>
      <w:caps/>
      <w:sz w:val="20"/>
      <w:szCs w:val="20"/>
    </w:rPr>
  </w:style>
  <w:style w:type="paragraph" w:customStyle="1" w:styleId="pagenumber">
    <w:name w:val="page number"/>
    <w:basedOn w:val="Normal"/>
    <w:next w:val="Normal"/>
    <w:rsid w:val="00FC7B09"/>
    <w:rPr>
      <w:rFonts w:ascii="Times New Roman" w:eastAsia="Times New Roman" w:hAnsi="Times New Roman" w:cs="Times New Roman"/>
    </w:rPr>
  </w:style>
  <w:style w:type="character" w:styleId="Lienhypertexte">
    <w:name w:val="Hyperlink"/>
    <w:uiPriority w:val="99"/>
    <w:rsid w:val="00FC7B09"/>
    <w:rPr>
      <w:color w:val="0000FF"/>
      <w:u w:val="single"/>
    </w:rPr>
  </w:style>
  <w:style w:type="paragraph" w:customStyle="1" w:styleId="numrationbleu">
    <w:name w:val="énumération bleu"/>
    <w:basedOn w:val="Normal"/>
    <w:uiPriority w:val="99"/>
    <w:rsid w:val="00FC7B09"/>
    <w:pPr>
      <w:numPr>
        <w:numId w:val="6"/>
      </w:numPr>
    </w:pPr>
    <w:rPr>
      <w:rFonts w:ascii="Comic Sans MS" w:eastAsia="Times New Roman" w:hAnsi="Comic Sans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10771-4E97-4404-998C-54457E2B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1684</Words>
  <Characters>9265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CD</Company>
  <LinksUpToDate>false</LinksUpToDate>
  <CharactersWithSpaces>10928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dc:creator>
  <cp:keywords/>
  <dc:description/>
  <cp:lastModifiedBy>Florent SPAGNOL</cp:lastModifiedBy>
  <cp:revision>2</cp:revision>
  <dcterms:created xsi:type="dcterms:W3CDTF">2019-02-07T11:12:00Z</dcterms:created>
  <dcterms:modified xsi:type="dcterms:W3CDTF">2019-05-06T13:05:00Z</dcterms:modified>
</cp:coreProperties>
</file>